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928AB" w14:textId="19717359"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6B622B">
        <w:rPr>
          <w:rFonts w:ascii="Arial" w:eastAsia="SimSun" w:hAnsi="Arial" w:cs="Times New Roman"/>
          <w:b/>
          <w:sz w:val="24"/>
          <w:szCs w:val="20"/>
          <w:lang w:val="en-GB"/>
        </w:rPr>
        <w:t>9</w:t>
      </w:r>
      <w:r w:rsidR="00DC13DD">
        <w:rPr>
          <w:rFonts w:ascii="Arial" w:eastAsia="SimSun" w:hAnsi="Arial" w:cs="Times New Roman"/>
          <w:b/>
          <w:sz w:val="24"/>
          <w:szCs w:val="20"/>
          <w:lang w:val="en-GB"/>
        </w:rPr>
        <w:t>2</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051DAE" w:rsidRPr="00051DAE">
        <w:rPr>
          <w:rFonts w:ascii="Arial" w:eastAsia="SimSun" w:hAnsi="Arial" w:cs="Times New Roman"/>
          <w:b/>
          <w:bCs/>
          <w:sz w:val="24"/>
          <w:szCs w:val="20"/>
          <w:lang w:val="en-GB" w:eastAsia="ja-JP"/>
        </w:rPr>
        <w:t>R4-19</w:t>
      </w:r>
      <w:r w:rsidR="001661C0" w:rsidRPr="001661C0">
        <w:rPr>
          <w:rFonts w:ascii="Arial" w:eastAsia="SimSun" w:hAnsi="Arial" w:cs="Times New Roman"/>
          <w:b/>
          <w:bCs/>
          <w:sz w:val="24"/>
          <w:szCs w:val="20"/>
          <w:lang w:val="en-GB" w:eastAsia="ja-JP"/>
        </w:rPr>
        <w:t>0</w:t>
      </w:r>
      <w:r w:rsidR="00AB2C09">
        <w:rPr>
          <w:rFonts w:ascii="Arial" w:eastAsia="SimSun" w:hAnsi="Arial" w:cs="Times New Roman"/>
          <w:b/>
          <w:bCs/>
          <w:sz w:val="24"/>
          <w:szCs w:val="20"/>
          <w:lang w:val="en-GB" w:eastAsia="ja-JP"/>
        </w:rPr>
        <w:t>8134</w:t>
      </w:r>
    </w:p>
    <w:p w14:paraId="178A2302" w14:textId="4C40C0AE" w:rsidR="00841BCD" w:rsidRPr="00841BCD" w:rsidRDefault="00DC13D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DC13DD">
        <w:rPr>
          <w:rFonts w:ascii="Arial" w:eastAsia="SimSun" w:hAnsi="Arial" w:cs="Times New Roman"/>
          <w:b/>
          <w:sz w:val="24"/>
          <w:szCs w:val="20"/>
          <w:lang w:val="en-GB"/>
        </w:rPr>
        <w:t>Ljubljana, Sl</w:t>
      </w:r>
      <w:r>
        <w:rPr>
          <w:rFonts w:ascii="Arial" w:eastAsia="SimSun" w:hAnsi="Arial" w:cs="Times New Roman"/>
          <w:b/>
          <w:sz w:val="24"/>
          <w:szCs w:val="20"/>
          <w:lang w:val="en-GB"/>
        </w:rPr>
        <w:t>ovenia</w:t>
      </w:r>
      <w:r w:rsidR="006B622B">
        <w:rPr>
          <w:rFonts w:ascii="Arial" w:eastAsia="SimSun" w:hAnsi="Arial" w:cs="Times New Roman"/>
          <w:b/>
          <w:sz w:val="24"/>
          <w:szCs w:val="20"/>
          <w:lang w:val="en-GB"/>
        </w:rPr>
        <w:t xml:space="preserve">, </w:t>
      </w:r>
      <w:r>
        <w:rPr>
          <w:rFonts w:ascii="Arial" w:eastAsia="SimSun" w:hAnsi="Arial" w:cs="Times New Roman"/>
          <w:b/>
          <w:sz w:val="24"/>
          <w:szCs w:val="20"/>
          <w:lang w:val="en-GB"/>
        </w:rPr>
        <w:t>26</w:t>
      </w:r>
      <w:r w:rsidR="00F94190">
        <w:rPr>
          <w:rFonts w:ascii="Arial" w:eastAsia="SimSun" w:hAnsi="Arial" w:cs="Times New Roman"/>
          <w:b/>
          <w:sz w:val="24"/>
          <w:szCs w:val="20"/>
          <w:lang w:val="en-GB"/>
        </w:rPr>
        <w:t>th</w:t>
      </w:r>
      <w:r w:rsidR="006B622B">
        <w:rPr>
          <w:rFonts w:ascii="Arial" w:eastAsia="SimSun" w:hAnsi="Arial" w:cs="Times New Roman"/>
          <w:b/>
          <w:sz w:val="24"/>
          <w:szCs w:val="20"/>
          <w:lang w:val="en-GB"/>
        </w:rPr>
        <w:t xml:space="preserve"> – </w:t>
      </w:r>
      <w:r>
        <w:rPr>
          <w:rFonts w:ascii="Arial" w:eastAsia="SimSun" w:hAnsi="Arial" w:cs="Times New Roman"/>
          <w:b/>
          <w:sz w:val="24"/>
          <w:szCs w:val="20"/>
          <w:lang w:val="en-GB"/>
        </w:rPr>
        <w:t>30</w:t>
      </w:r>
      <w:r w:rsidR="00F94190">
        <w:rPr>
          <w:rFonts w:ascii="Arial" w:eastAsia="SimSun" w:hAnsi="Arial" w:cs="Times New Roman"/>
          <w:b/>
          <w:sz w:val="24"/>
          <w:szCs w:val="20"/>
          <w:lang w:val="en-GB"/>
        </w:rPr>
        <w:t>th</w:t>
      </w:r>
      <w:r w:rsidR="006B622B">
        <w:rPr>
          <w:rFonts w:ascii="Arial" w:eastAsia="SimSun" w:hAnsi="Arial" w:cs="Times New Roman"/>
          <w:b/>
          <w:sz w:val="24"/>
          <w:szCs w:val="20"/>
          <w:lang w:val="en-GB"/>
        </w:rPr>
        <w:t xml:space="preserve"> </w:t>
      </w:r>
      <w:r>
        <w:rPr>
          <w:rFonts w:ascii="Arial" w:eastAsia="SimSun" w:hAnsi="Arial" w:cs="Times New Roman"/>
          <w:b/>
          <w:sz w:val="24"/>
          <w:szCs w:val="20"/>
          <w:lang w:val="en-GB"/>
        </w:rPr>
        <w:t>August</w:t>
      </w:r>
      <w:r w:rsidR="006B622B">
        <w:rPr>
          <w:rFonts w:ascii="Arial" w:eastAsia="SimSun" w:hAnsi="Arial" w:cs="Times New Roman"/>
          <w:b/>
          <w:sz w:val="24"/>
          <w:szCs w:val="20"/>
          <w:lang w:val="en-GB"/>
        </w:rPr>
        <w:t xml:space="preserve"> 2019</w:t>
      </w:r>
    </w:p>
    <w:bookmarkEnd w:id="0"/>
    <w:bookmarkEnd w:id="1"/>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9F9ED2" w14:textId="01B1EBAC"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27528E" w:rsidRPr="0027528E">
        <w:rPr>
          <w:rFonts w:ascii="Arial" w:eastAsia="Calibri" w:hAnsi="Arial" w:cs="Arial"/>
          <w:b/>
          <w:bCs/>
          <w:sz w:val="24"/>
          <w:lang w:val="en-GB"/>
        </w:rPr>
        <w:t>On NR Rel-16 HST BS demodulation requirements</w:t>
      </w:r>
    </w:p>
    <w:p w14:paraId="139CE457" w14:textId="1A3C7DE4"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064BE4" w:rsidRPr="00064BE4">
        <w:rPr>
          <w:rFonts w:ascii="Arial" w:eastAsia="MS Mincho" w:hAnsi="Arial" w:cs="Arial"/>
          <w:b/>
          <w:bCs/>
          <w:sz w:val="24"/>
          <w:szCs w:val="20"/>
          <w:lang w:val="en-GB"/>
        </w:rPr>
        <w:t>9.16.2.3</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4443320E" w:rsidR="00841BCD" w:rsidRDefault="00841BCD" w:rsidP="00A37002">
      <w:pPr>
        <w:pStyle w:val="RAN4H1"/>
      </w:pPr>
      <w:r w:rsidRPr="00AE56B1">
        <w:t>Intro</w:t>
      </w:r>
      <w:r w:rsidRPr="00AE56B1">
        <w:rPr>
          <w:rStyle w:val="RAN4H1Char"/>
        </w:rPr>
        <w:t>ductio</w:t>
      </w:r>
      <w:r w:rsidRPr="00AE56B1">
        <w:t>n</w:t>
      </w:r>
    </w:p>
    <w:p w14:paraId="201E1E67" w14:textId="27225653" w:rsidR="009A6B81" w:rsidRPr="009A6B81" w:rsidRDefault="009A6B81" w:rsidP="009A6B81">
      <w:pPr>
        <w:rPr>
          <w:lang w:val="en-GB"/>
        </w:rPr>
      </w:pPr>
      <w:r w:rsidRPr="009A6B81">
        <w:rPr>
          <w:lang w:val="en-GB"/>
        </w:rPr>
        <w:t xml:space="preserve">Nokia has outlined its principal opinions on </w:t>
      </w:r>
      <w:r w:rsidR="0027528E" w:rsidRPr="0027528E">
        <w:rPr>
          <w:lang w:val="en-GB"/>
        </w:rPr>
        <w:t>NR Rel-16 HST BS demodulation requirements</w:t>
      </w:r>
      <w:r w:rsidRPr="009A6B81">
        <w:rPr>
          <w:lang w:val="en-GB"/>
        </w:rPr>
        <w:t xml:space="preserve"> recently in [</w:t>
      </w:r>
      <w:r w:rsidR="006F319D">
        <w:rPr>
          <w:lang w:val="en-GB"/>
        </w:rPr>
        <w:t>1</w:t>
      </w:r>
      <w:r w:rsidRPr="009A6B81">
        <w:rPr>
          <w:lang w:val="en-GB"/>
        </w:rPr>
        <w:t xml:space="preserve">]. Ultimately, the following topics have been decided </w:t>
      </w:r>
      <w:r w:rsidR="00680947">
        <w:rPr>
          <w:lang w:val="en-GB"/>
        </w:rPr>
        <w:t>to</w:t>
      </w:r>
      <w:r w:rsidR="00506D25">
        <w:rPr>
          <w:lang w:val="en-GB"/>
        </w:rPr>
        <w:t xml:space="preserve"> </w:t>
      </w:r>
      <w:r w:rsidRPr="009A6B81">
        <w:rPr>
          <w:lang w:val="en-GB"/>
        </w:rPr>
        <w:t xml:space="preserve">be </w:t>
      </w:r>
      <w:r w:rsidR="0027528E">
        <w:rPr>
          <w:lang w:val="en-GB"/>
        </w:rPr>
        <w:t>in the scope of Rel-16</w:t>
      </w:r>
      <w:r w:rsidRPr="009A6B81">
        <w:rPr>
          <w:lang w:val="en-GB"/>
        </w:rPr>
        <w:t xml:space="preserve"> in the </w:t>
      </w:r>
      <w:r w:rsidR="0027528E">
        <w:rPr>
          <w:lang w:val="en-GB"/>
        </w:rPr>
        <w:t>NR_HST</w:t>
      </w:r>
      <w:r w:rsidRPr="009A6B81">
        <w:rPr>
          <w:lang w:val="en-GB"/>
        </w:rPr>
        <w:t xml:space="preserve"> </w:t>
      </w:r>
      <w:r w:rsidR="00E114D9">
        <w:rPr>
          <w:lang w:val="en-GB"/>
        </w:rPr>
        <w:t xml:space="preserve">work item </w:t>
      </w:r>
      <w:r w:rsidRPr="009A6B81">
        <w:rPr>
          <w:lang w:val="en-GB"/>
        </w:rPr>
        <w:t>[</w:t>
      </w:r>
      <w:r w:rsidR="006F319D">
        <w:rPr>
          <w:lang w:val="en-GB"/>
        </w:rPr>
        <w:t>2</w:t>
      </w:r>
      <w:r w:rsidRPr="009A6B81">
        <w:rPr>
          <w:lang w:val="en-GB"/>
        </w:rPr>
        <w:t>]</w:t>
      </w:r>
      <w:r w:rsidR="00AA43E9">
        <w:rPr>
          <w:lang w:val="en-GB"/>
        </w:rPr>
        <w:t>, [</w:t>
      </w:r>
      <w:r w:rsidR="006F319D">
        <w:rPr>
          <w:lang w:val="en-GB"/>
        </w:rPr>
        <w:t>3</w:t>
      </w:r>
      <w:r w:rsidR="00AA43E9">
        <w:rPr>
          <w:lang w:val="en-GB"/>
        </w:rPr>
        <w:t>]:</w:t>
      </w:r>
    </w:p>
    <w:tbl>
      <w:tblPr>
        <w:tblStyle w:val="TableGrid"/>
        <w:tblW w:w="4500" w:type="pct"/>
        <w:jc w:val="center"/>
        <w:tblLook w:val="04A0" w:firstRow="1" w:lastRow="0" w:firstColumn="1" w:lastColumn="0" w:noHBand="0" w:noVBand="1"/>
      </w:tblPr>
      <w:tblGrid>
        <w:gridCol w:w="8655"/>
      </w:tblGrid>
      <w:tr w:rsidR="00680947" w14:paraId="1957D38D" w14:textId="77777777" w:rsidTr="00B34194">
        <w:trPr>
          <w:jc w:val="center"/>
        </w:trPr>
        <w:tc>
          <w:tcPr>
            <w:tcW w:w="8655" w:type="dxa"/>
          </w:tcPr>
          <w:p w14:paraId="5D98834A" w14:textId="77777777" w:rsidR="0027528E" w:rsidRDefault="0027528E" w:rsidP="0027528E">
            <w:pPr>
              <w:numPr>
                <w:ilvl w:val="0"/>
                <w:numId w:val="9"/>
              </w:numPr>
              <w:overflowPunct w:val="0"/>
              <w:autoSpaceDE w:val="0"/>
              <w:autoSpaceDN w:val="0"/>
              <w:adjustRightInd w:val="0"/>
              <w:spacing w:after="180"/>
              <w:jc w:val="both"/>
              <w:rPr>
                <w:rFonts w:eastAsia="SimSun"/>
                <w:lang w:eastAsia="zh-CN"/>
              </w:rPr>
            </w:pPr>
            <w:r>
              <w:rPr>
                <w:rFonts w:eastAsia="SimSun"/>
                <w:lang w:eastAsia="zh-CN"/>
              </w:rPr>
              <w:t xml:space="preserve">Specify the BS demodulation requirements and test cases for </w:t>
            </w:r>
          </w:p>
          <w:p w14:paraId="3EF19955" w14:textId="77777777" w:rsidR="0027528E" w:rsidRDefault="0027528E" w:rsidP="0027528E">
            <w:pPr>
              <w:numPr>
                <w:ilvl w:val="1"/>
                <w:numId w:val="9"/>
              </w:numPr>
              <w:overflowPunct w:val="0"/>
              <w:autoSpaceDE w:val="0"/>
              <w:autoSpaceDN w:val="0"/>
              <w:adjustRightInd w:val="0"/>
              <w:spacing w:after="180"/>
              <w:jc w:val="both"/>
              <w:rPr>
                <w:rFonts w:eastAsia="SimSun"/>
                <w:lang w:eastAsia="zh-CN"/>
              </w:rPr>
            </w:pPr>
            <w:r>
              <w:rPr>
                <w:rFonts w:eastAsia="SimSun"/>
                <w:lang w:eastAsia="zh-CN"/>
              </w:rPr>
              <w:t xml:space="preserve">PUSCH </w:t>
            </w:r>
          </w:p>
          <w:p w14:paraId="5594177C" w14:textId="77777777" w:rsidR="0027528E" w:rsidRDefault="0027528E" w:rsidP="0027528E">
            <w:pPr>
              <w:numPr>
                <w:ilvl w:val="1"/>
                <w:numId w:val="9"/>
              </w:numPr>
              <w:overflowPunct w:val="0"/>
              <w:autoSpaceDE w:val="0"/>
              <w:autoSpaceDN w:val="0"/>
              <w:adjustRightInd w:val="0"/>
              <w:spacing w:after="180"/>
              <w:jc w:val="both"/>
              <w:rPr>
                <w:rFonts w:eastAsia="SimSun"/>
                <w:lang w:eastAsia="zh-CN"/>
              </w:rPr>
            </w:pPr>
            <w:r>
              <w:rPr>
                <w:rFonts w:eastAsia="SimSun"/>
                <w:lang w:eastAsia="zh-CN"/>
              </w:rPr>
              <w:t>PRACH restricted set A for preamble format 0</w:t>
            </w:r>
          </w:p>
          <w:p w14:paraId="2D55E66F" w14:textId="77777777" w:rsidR="0027528E" w:rsidRDefault="0027528E" w:rsidP="0027528E">
            <w:pPr>
              <w:numPr>
                <w:ilvl w:val="1"/>
                <w:numId w:val="9"/>
              </w:numPr>
              <w:overflowPunct w:val="0"/>
              <w:autoSpaceDE w:val="0"/>
              <w:autoSpaceDN w:val="0"/>
              <w:adjustRightInd w:val="0"/>
              <w:spacing w:after="180"/>
              <w:jc w:val="both"/>
              <w:rPr>
                <w:rFonts w:eastAsia="SimSun"/>
                <w:lang w:eastAsia="zh-CN"/>
              </w:rPr>
            </w:pPr>
            <w:r>
              <w:rPr>
                <w:rFonts w:eastAsia="SimSun"/>
                <w:lang w:eastAsia="zh-CN"/>
              </w:rPr>
              <w:t>PRACH restricted set B for preamble format 0</w:t>
            </w:r>
          </w:p>
          <w:p w14:paraId="537609DD" w14:textId="77777777" w:rsidR="0027528E" w:rsidRDefault="0027528E" w:rsidP="0027528E">
            <w:pPr>
              <w:numPr>
                <w:ilvl w:val="1"/>
                <w:numId w:val="9"/>
              </w:numPr>
              <w:overflowPunct w:val="0"/>
              <w:autoSpaceDE w:val="0"/>
              <w:autoSpaceDN w:val="0"/>
              <w:adjustRightInd w:val="0"/>
              <w:spacing w:after="180"/>
              <w:jc w:val="both"/>
              <w:rPr>
                <w:rFonts w:eastAsia="SimSun"/>
                <w:lang w:eastAsia="zh-CN"/>
              </w:rPr>
            </w:pPr>
            <w:r>
              <w:rPr>
                <w:rFonts w:eastAsia="SimSun"/>
                <w:lang w:eastAsia="zh-CN"/>
              </w:rPr>
              <w:t>PUSCH for UL timing adjustment</w:t>
            </w:r>
          </w:p>
          <w:p w14:paraId="72653F72" w14:textId="77777777" w:rsidR="0027528E" w:rsidRDefault="0027528E" w:rsidP="0027528E">
            <w:pPr>
              <w:numPr>
                <w:ilvl w:val="1"/>
                <w:numId w:val="9"/>
              </w:numPr>
              <w:overflowPunct w:val="0"/>
              <w:autoSpaceDE w:val="0"/>
              <w:autoSpaceDN w:val="0"/>
              <w:adjustRightInd w:val="0"/>
              <w:spacing w:after="180"/>
              <w:jc w:val="both"/>
              <w:rPr>
                <w:rFonts w:eastAsia="SimSun"/>
                <w:lang w:eastAsia="zh-CN"/>
              </w:rPr>
            </w:pPr>
            <w:r>
              <w:rPr>
                <w:rFonts w:eastAsia="SimSun"/>
                <w:lang w:eastAsia="zh-CN"/>
              </w:rPr>
              <w:t>Other requirements are not precluded if needed</w:t>
            </w:r>
          </w:p>
          <w:p w14:paraId="044655D7" w14:textId="77ADAE71" w:rsidR="00680947" w:rsidRPr="0027528E" w:rsidRDefault="0027528E" w:rsidP="0027528E">
            <w:pPr>
              <w:numPr>
                <w:ilvl w:val="1"/>
                <w:numId w:val="9"/>
              </w:numPr>
              <w:overflowPunct w:val="0"/>
              <w:autoSpaceDE w:val="0"/>
              <w:autoSpaceDN w:val="0"/>
              <w:adjustRightInd w:val="0"/>
              <w:spacing w:after="180"/>
              <w:jc w:val="both"/>
              <w:rPr>
                <w:rFonts w:eastAsia="SimSun"/>
                <w:lang w:eastAsia="zh-CN"/>
              </w:rPr>
            </w:pPr>
            <w:r>
              <w:rPr>
                <w:rFonts w:eastAsia="SimSun"/>
                <w:lang w:eastAsia="zh-CN"/>
              </w:rPr>
              <w:t>NOTE: PUSCH with HST single tap channel model, PRACH restricted set A/B and PUSCH for UL timing adjustment, test assumptions and corresponding CR(s) to be finalized by Dec. 2019 and final CRs including the requirement SNR to be finalized by Mar. 2020 should support at least up to 350 km/h. A single set of requirements supporting greater speeds is not precluded if RAN4 decides a single set of requirements is feasible and they are completed within this timescale.</w:t>
            </w:r>
          </w:p>
        </w:tc>
      </w:tr>
    </w:tbl>
    <w:p w14:paraId="298DA6B2" w14:textId="705FABAE" w:rsidR="00680947" w:rsidRDefault="00680947" w:rsidP="009A6B81">
      <w:pPr>
        <w:rPr>
          <w:lang w:val="en-GB"/>
        </w:rPr>
      </w:pPr>
    </w:p>
    <w:p w14:paraId="5F6F026E" w14:textId="7793A10E" w:rsidR="0027528E" w:rsidRDefault="0027528E" w:rsidP="0027528E">
      <w:pPr>
        <w:rPr>
          <w:lang w:val="en-GB"/>
        </w:rPr>
      </w:pPr>
      <w:r w:rsidRPr="0027528E">
        <w:rPr>
          <w:lang w:val="en-GB"/>
        </w:rPr>
        <w:t xml:space="preserve">In previous Rel-15 </w:t>
      </w:r>
      <w:r>
        <w:rPr>
          <w:lang w:val="en-GB"/>
        </w:rPr>
        <w:t>efforts a possible foundation for HST requirements was discussed [</w:t>
      </w:r>
      <w:r w:rsidR="006F319D">
        <w:rPr>
          <w:lang w:val="en-GB"/>
        </w:rPr>
        <w:t>4</w:t>
      </w:r>
      <w:r>
        <w:rPr>
          <w:lang w:val="en-GB"/>
        </w:rPr>
        <w:t xml:space="preserve">], but ultimately not approved as some issues </w:t>
      </w:r>
      <w:r w:rsidR="000211FF">
        <w:rPr>
          <w:lang w:val="en-GB"/>
        </w:rPr>
        <w:t xml:space="preserve">with infeasible/unclear configurations </w:t>
      </w:r>
      <w:r>
        <w:rPr>
          <w:lang w:val="en-GB"/>
        </w:rPr>
        <w:t>were observed and captured in the RAN4#</w:t>
      </w:r>
      <w:r w:rsidR="00D146A1">
        <w:rPr>
          <w:lang w:val="en-GB"/>
        </w:rPr>
        <w:t>9</w:t>
      </w:r>
      <w:r w:rsidR="00DC7B3E">
        <w:rPr>
          <w:lang w:val="en-GB"/>
        </w:rPr>
        <w:t>2</w:t>
      </w:r>
      <w:r w:rsidR="00D146A1">
        <w:rPr>
          <w:lang w:val="en-GB"/>
        </w:rPr>
        <w:t xml:space="preserve"> chairman report.</w:t>
      </w:r>
    </w:p>
    <w:p w14:paraId="064D02ED" w14:textId="0BAF8F9C" w:rsidR="0027528E" w:rsidRPr="00E523BC" w:rsidRDefault="0027528E" w:rsidP="0027528E">
      <w:pPr>
        <w:rPr>
          <w:lang w:val="en-GB"/>
        </w:rPr>
      </w:pPr>
      <w:r w:rsidRPr="0027528E">
        <w:rPr>
          <w:lang w:val="en-GB"/>
        </w:rPr>
        <w:t xml:space="preserve">In this contribution we will discuss how to move forward on the observations made in the Rel-15 efforts and we will </w:t>
      </w:r>
      <w:r w:rsidR="000211FF" w:rsidRPr="0027528E">
        <w:rPr>
          <w:lang w:val="en-GB"/>
        </w:rPr>
        <w:t>supplement</w:t>
      </w:r>
      <w:r w:rsidRPr="0027528E">
        <w:rPr>
          <w:lang w:val="en-GB"/>
        </w:rPr>
        <w:t xml:space="preserve"> our previous input to the Rel-16 WI [</w:t>
      </w:r>
      <w:r w:rsidR="006F319D">
        <w:rPr>
          <w:lang w:val="en-GB"/>
        </w:rPr>
        <w:t>1</w:t>
      </w:r>
      <w:r w:rsidRPr="0027528E">
        <w:rPr>
          <w:lang w:val="en-GB"/>
        </w:rPr>
        <w:t>] [</w:t>
      </w:r>
      <w:r w:rsidR="00F41AB0">
        <w:rPr>
          <w:lang w:val="en-GB"/>
        </w:rPr>
        <w:t>5</w:t>
      </w:r>
      <w:r w:rsidRPr="0027528E">
        <w:rPr>
          <w:lang w:val="en-GB"/>
        </w:rPr>
        <w:t>]</w:t>
      </w:r>
      <w:r w:rsidR="000211FF">
        <w:rPr>
          <w:lang w:val="en-GB"/>
        </w:rPr>
        <w:t>,</w:t>
      </w:r>
      <w:r w:rsidR="000211FF" w:rsidRPr="009A6B81">
        <w:rPr>
          <w:lang w:val="en-GB"/>
        </w:rPr>
        <w:t xml:space="preserve"> where necessary and/or helpful</w:t>
      </w:r>
      <w:r w:rsidRPr="0027528E">
        <w:rPr>
          <w:lang w:val="en-GB"/>
        </w:rPr>
        <w:t>.</w:t>
      </w:r>
      <w:r w:rsidR="00E93D0A">
        <w:rPr>
          <w:lang w:val="en-GB"/>
        </w:rPr>
        <w:br/>
      </w:r>
      <w:r w:rsidR="00B04F8A" w:rsidRPr="00E523BC">
        <w:rPr>
          <w:lang w:val="en-GB"/>
        </w:rPr>
        <w:t>Our general approach in the following is</w:t>
      </w:r>
      <w:r w:rsidR="00E93D0A" w:rsidRPr="00E523BC">
        <w:rPr>
          <w:lang w:val="en-GB"/>
        </w:rPr>
        <w:t xml:space="preserve"> to align with previous </w:t>
      </w:r>
      <w:r w:rsidR="00E523BC" w:rsidRPr="00E523BC">
        <w:rPr>
          <w:lang w:val="en-GB"/>
        </w:rPr>
        <w:t>RAN4 Rel-15 discussions [</w:t>
      </w:r>
      <w:r w:rsidR="006F319D">
        <w:rPr>
          <w:lang w:val="en-GB"/>
        </w:rPr>
        <w:t>4</w:t>
      </w:r>
      <w:r w:rsidR="00E523BC" w:rsidRPr="00E523BC">
        <w:rPr>
          <w:lang w:val="en-GB"/>
        </w:rPr>
        <w:t>] and with</w:t>
      </w:r>
      <w:r w:rsidR="00E523BC">
        <w:rPr>
          <w:lang w:val="en-GB"/>
        </w:rPr>
        <w:t xml:space="preserve"> previous</w:t>
      </w:r>
      <w:r w:rsidR="00E523BC" w:rsidRPr="00E523BC">
        <w:rPr>
          <w:lang w:val="en-GB"/>
        </w:rPr>
        <w:t xml:space="preserve"> </w:t>
      </w:r>
      <w:r w:rsidR="00E93D0A" w:rsidRPr="00E523BC">
        <w:rPr>
          <w:lang w:val="en-GB"/>
        </w:rPr>
        <w:t>RAN1 work [</w:t>
      </w:r>
      <w:r w:rsidR="00F41AB0">
        <w:rPr>
          <w:lang w:val="en-GB"/>
        </w:rPr>
        <w:t>6</w:t>
      </w:r>
      <w:r w:rsidR="00E93D0A" w:rsidRPr="00E523BC">
        <w:rPr>
          <w:lang w:val="en-GB"/>
        </w:rPr>
        <w:t xml:space="preserve">, Appendix A.1 </w:t>
      </w:r>
      <w:r w:rsidR="00343466">
        <w:rPr>
          <w:lang w:val="en-GB"/>
        </w:rPr>
        <w:t>“</w:t>
      </w:r>
      <w:r w:rsidR="00E93D0A" w:rsidRPr="00E523BC">
        <w:rPr>
          <w:lang w:val="en-GB"/>
        </w:rPr>
        <w:t>Link level simulation assumptions</w:t>
      </w:r>
      <w:r w:rsidR="00343466">
        <w:rPr>
          <w:lang w:val="en-GB"/>
        </w:rPr>
        <w:t>”</w:t>
      </w:r>
      <w:r w:rsidR="00E93D0A" w:rsidRPr="00E523BC">
        <w:rPr>
          <w:lang w:val="en-GB"/>
        </w:rPr>
        <w:t>]</w:t>
      </w:r>
      <w:r w:rsidR="000B57C4" w:rsidRPr="00E523BC">
        <w:rPr>
          <w:lang w:val="en-GB"/>
        </w:rPr>
        <w:t xml:space="preserve"> </w:t>
      </w:r>
      <w:r w:rsidR="00920D43" w:rsidRPr="00E523BC">
        <w:rPr>
          <w:lang w:val="en-GB"/>
        </w:rPr>
        <w:t>[</w:t>
      </w:r>
      <w:r w:rsidR="00F41AB0">
        <w:rPr>
          <w:lang w:val="en-GB"/>
        </w:rPr>
        <w:t>7</w:t>
      </w:r>
      <w:r w:rsidR="00920D43" w:rsidRPr="00E523BC">
        <w:rPr>
          <w:lang w:val="en-GB"/>
        </w:rPr>
        <w:t xml:space="preserve">, Section 6.1.5] </w:t>
      </w:r>
      <w:r w:rsidR="000B57C4" w:rsidRPr="00E523BC">
        <w:rPr>
          <w:lang w:val="en-GB"/>
        </w:rPr>
        <w:t>[</w:t>
      </w:r>
      <w:r w:rsidR="00F41AB0">
        <w:rPr>
          <w:lang w:val="en-GB"/>
        </w:rPr>
        <w:t>8</w:t>
      </w:r>
      <w:r w:rsidR="000B57C4" w:rsidRPr="00E523BC">
        <w:rPr>
          <w:lang w:val="en-GB"/>
        </w:rPr>
        <w:t>]</w:t>
      </w:r>
      <w:r w:rsidR="00B04F8A" w:rsidRPr="00E523BC">
        <w:rPr>
          <w:lang w:val="en-GB"/>
        </w:rPr>
        <w:t xml:space="preserve"> whenever possible.</w:t>
      </w:r>
    </w:p>
    <w:p w14:paraId="133AA762" w14:textId="4BAFDAFF" w:rsidR="0027528E" w:rsidRPr="00AB2C09" w:rsidRDefault="0027528E" w:rsidP="0027528E">
      <w:pPr>
        <w:rPr>
          <w:lang w:val="en-GB"/>
        </w:rPr>
      </w:pPr>
      <w:r w:rsidRPr="00AB2C09">
        <w:rPr>
          <w:lang w:val="en-GB"/>
        </w:rPr>
        <w:t xml:space="preserve">Some preliminary </w:t>
      </w:r>
      <w:r w:rsidR="000211FF" w:rsidRPr="00AB2C09">
        <w:rPr>
          <w:lang w:val="en-GB"/>
        </w:rPr>
        <w:t>accompanying</w:t>
      </w:r>
      <w:r w:rsidRPr="00AB2C09">
        <w:rPr>
          <w:lang w:val="en-GB"/>
        </w:rPr>
        <w:t xml:space="preserve"> simulation results to this discussion can be found in our contribution [</w:t>
      </w:r>
      <w:r w:rsidR="00AB2C09" w:rsidRPr="00AB2C09">
        <w:rPr>
          <w:lang w:val="en-GB"/>
        </w:rPr>
        <w:t>12</w:t>
      </w:r>
      <w:r w:rsidRPr="00AB2C09">
        <w:rPr>
          <w:lang w:val="en-GB"/>
        </w:rPr>
        <w:t>].</w:t>
      </w:r>
    </w:p>
    <w:p w14:paraId="074301F4" w14:textId="43AC42D8" w:rsidR="0027528E" w:rsidRDefault="0027528E" w:rsidP="009A6B81">
      <w:pPr>
        <w:rPr>
          <w:lang w:val="en-GB"/>
        </w:rPr>
      </w:pPr>
    </w:p>
    <w:p w14:paraId="428D24F9" w14:textId="77777777" w:rsidR="00F96C08" w:rsidRDefault="00F96C08" w:rsidP="009A6B81">
      <w:pPr>
        <w:rPr>
          <w:lang w:val="en-GB"/>
        </w:rPr>
      </w:pPr>
    </w:p>
    <w:p w14:paraId="0A3AF4F9" w14:textId="77777777" w:rsidR="0014025B" w:rsidRDefault="0014025B" w:rsidP="009A6B81">
      <w:pPr>
        <w:rPr>
          <w:lang w:val="en-GB"/>
        </w:rPr>
      </w:pPr>
    </w:p>
    <w:p w14:paraId="1F8336BB" w14:textId="31A3AC4B" w:rsidR="00E305C7" w:rsidRDefault="00E305C7" w:rsidP="00E305C7">
      <w:pPr>
        <w:pStyle w:val="RAN4H1"/>
      </w:pPr>
      <w:r>
        <w:t>Discussion</w:t>
      </w:r>
    </w:p>
    <w:p w14:paraId="26432C80" w14:textId="58EB8A58" w:rsidR="00E305C7" w:rsidRDefault="00BF04D9" w:rsidP="00E305C7">
      <w:pPr>
        <w:pStyle w:val="RAN4H2"/>
        <w:rPr>
          <w:lang w:val="en-GB"/>
        </w:rPr>
      </w:pPr>
      <w:r>
        <w:rPr>
          <w:lang w:val="en-GB"/>
        </w:rPr>
        <w:t>Lessons learned from Rel-15 efforts</w:t>
      </w:r>
    </w:p>
    <w:p w14:paraId="170BCE28" w14:textId="75F731BB" w:rsidR="008104AC" w:rsidRPr="008104AC" w:rsidRDefault="008104AC" w:rsidP="008104AC">
      <w:pPr>
        <w:pStyle w:val="RAN4H3"/>
        <w:rPr>
          <w:lang w:val="en-GB"/>
        </w:rPr>
      </w:pPr>
      <w:r>
        <w:rPr>
          <w:lang w:val="en-GB"/>
        </w:rPr>
        <w:t>PUSCH DM-RS and PT-RS configurations</w:t>
      </w:r>
    </w:p>
    <w:p w14:paraId="5FEA2800" w14:textId="62476677" w:rsidR="00600188" w:rsidRPr="00600188" w:rsidRDefault="00803E41" w:rsidP="00600188">
      <w:pPr>
        <w:rPr>
          <w:lang w:val="en-GB"/>
        </w:rPr>
      </w:pPr>
      <w:r>
        <w:rPr>
          <w:lang w:val="en-GB"/>
        </w:rPr>
        <w:lastRenderedPageBreak/>
        <w:t xml:space="preserve">During preliminary efforts in the Rel-15 </w:t>
      </w:r>
      <w:proofErr w:type="spellStart"/>
      <w:r>
        <w:rPr>
          <w:lang w:val="en-GB"/>
        </w:rPr>
        <w:t>NR_newRAT</w:t>
      </w:r>
      <w:proofErr w:type="spellEnd"/>
      <w:r w:rsidR="001E13E2">
        <w:rPr>
          <w:lang w:val="en-GB"/>
        </w:rPr>
        <w:t>-Pe</w:t>
      </w:r>
      <w:r w:rsidR="003E12BB">
        <w:rPr>
          <w:lang w:val="en-GB"/>
        </w:rPr>
        <w:t>r</w:t>
      </w:r>
      <w:r w:rsidR="001E13E2">
        <w:rPr>
          <w:lang w:val="en-GB"/>
        </w:rPr>
        <w:t>f</w:t>
      </w:r>
      <w:r>
        <w:rPr>
          <w:lang w:val="en-GB"/>
        </w:rPr>
        <w:t xml:space="preserve"> WI, some feasibility issues have been observed. For example, r</w:t>
      </w:r>
      <w:r w:rsidR="00600188" w:rsidRPr="00600188">
        <w:rPr>
          <w:lang w:val="en-GB"/>
        </w:rPr>
        <w:t>unning the scenarios and configurations detailed in WF [</w:t>
      </w:r>
      <w:r w:rsidR="000B34AB">
        <w:rPr>
          <w:lang w:val="en-GB"/>
        </w:rPr>
        <w:t>9</w:t>
      </w:r>
      <w:r w:rsidR="00600188" w:rsidRPr="00600188">
        <w:rPr>
          <w:lang w:val="en-GB"/>
        </w:rPr>
        <w:t>] using a simulation with standard receivers and standard FOE/phase ambiguity estimation methods, we observe the following outcomes, which are partially taken from [</w:t>
      </w:r>
      <w:r w:rsidR="000B34AB">
        <w:rPr>
          <w:lang w:val="en-GB"/>
        </w:rPr>
        <w:t>10</w:t>
      </w:r>
      <w:r w:rsidR="00600188" w:rsidRPr="00600188">
        <w:rPr>
          <w:lang w:val="en-GB"/>
        </w:rPr>
        <w:t>]:</w:t>
      </w:r>
    </w:p>
    <w:p w14:paraId="350D74CC" w14:textId="46F297AE" w:rsidR="00600188" w:rsidRPr="00600188" w:rsidRDefault="00600188" w:rsidP="00021593">
      <w:pPr>
        <w:pStyle w:val="Caption"/>
        <w:rPr>
          <w:lang w:val="en-GB"/>
        </w:rPr>
      </w:pPr>
      <w:r w:rsidRPr="00600188">
        <w:rPr>
          <w:lang w:val="en-GB"/>
        </w:rPr>
        <w:t xml:space="preserve">Table 1: Summary of simulations on feasibility of HST PUSCH </w:t>
      </w:r>
      <w:r w:rsidR="00803E41">
        <w:rPr>
          <w:lang w:val="en-GB"/>
        </w:rPr>
        <w:t xml:space="preserve">based on previously considered Rel-15 parametrization </w:t>
      </w:r>
      <w:r w:rsidRPr="00600188">
        <w:rPr>
          <w:lang w:val="en-GB"/>
        </w:rPr>
        <w:t>(excerpt of [</w:t>
      </w:r>
      <w:r w:rsidR="000B34AB">
        <w:rPr>
          <w:lang w:val="en-GB"/>
        </w:rPr>
        <w:t>10</w:t>
      </w:r>
      <w:r w:rsidRPr="00600188">
        <w:rPr>
          <w:lang w:val="en-GB"/>
        </w:rPr>
        <w:t>]</w:t>
      </w:r>
      <w:r w:rsidR="00021593">
        <w:rPr>
          <w:lang w:val="en-GB"/>
        </w:rPr>
        <w:t xml:space="preserve">, </w:t>
      </w:r>
      <w:r w:rsidR="00021593" w:rsidRPr="00021593">
        <w:rPr>
          <w:lang w:val="en-GB"/>
        </w:rPr>
        <w:t>DMRS l0 = 3</w:t>
      </w:r>
      <w:r w:rsidR="00064978">
        <w:rPr>
          <w:lang w:val="en-GB"/>
        </w:rPr>
        <w:t xml:space="preserve">, </w:t>
      </w:r>
      <w:r w:rsidR="00021593" w:rsidRPr="00021593">
        <w:rPr>
          <w:lang w:val="en-GB"/>
        </w:rPr>
        <w:t>UE speed = 300 kph</w:t>
      </w:r>
      <w:r w:rsidRPr="00600188">
        <w:rPr>
          <w:lang w:val="en-GB"/>
        </w:rPr>
        <w:t>)</w:t>
      </w:r>
    </w:p>
    <w:tbl>
      <w:tblPr>
        <w:tblStyle w:val="TableGrid1"/>
        <w:tblW w:w="10198" w:type="dxa"/>
        <w:jc w:val="center"/>
        <w:tblLook w:val="04A0" w:firstRow="1" w:lastRow="0" w:firstColumn="1" w:lastColumn="0" w:noHBand="0" w:noVBand="1"/>
      </w:tblPr>
      <w:tblGrid>
        <w:gridCol w:w="1197"/>
        <w:gridCol w:w="939"/>
        <w:gridCol w:w="2392"/>
        <w:gridCol w:w="851"/>
        <w:gridCol w:w="1984"/>
        <w:gridCol w:w="1560"/>
        <w:gridCol w:w="1275"/>
      </w:tblGrid>
      <w:tr w:rsidR="00600188" w:rsidRPr="00600188" w14:paraId="4E806019" w14:textId="77777777" w:rsidTr="00B34194">
        <w:trPr>
          <w:trHeight w:val="300"/>
          <w:jc w:val="center"/>
        </w:trPr>
        <w:tc>
          <w:tcPr>
            <w:tcW w:w="8923" w:type="dxa"/>
            <w:gridSpan w:val="6"/>
            <w:noWrap/>
            <w:hideMark/>
          </w:tcPr>
          <w:p w14:paraId="6046860E" w14:textId="77777777" w:rsidR="00600188" w:rsidRPr="00600188" w:rsidRDefault="00600188" w:rsidP="00600188">
            <w:pPr>
              <w:rPr>
                <w:b/>
                <w:bCs/>
              </w:rPr>
            </w:pPr>
            <w:r w:rsidRPr="00600188">
              <w:rPr>
                <w:b/>
                <w:bCs/>
              </w:rPr>
              <w:t>PUSCH HST 1T2R</w:t>
            </w:r>
          </w:p>
        </w:tc>
        <w:tc>
          <w:tcPr>
            <w:tcW w:w="1275" w:type="dxa"/>
            <w:noWrap/>
            <w:hideMark/>
          </w:tcPr>
          <w:p w14:paraId="0C91C006" w14:textId="77777777" w:rsidR="00600188" w:rsidRPr="00600188" w:rsidRDefault="00600188" w:rsidP="00600188">
            <w:r w:rsidRPr="00600188">
              <w:t>SNR @70% TPUT (Ideal)</w:t>
            </w:r>
          </w:p>
        </w:tc>
      </w:tr>
      <w:tr w:rsidR="00676BA0" w:rsidRPr="00600188" w14:paraId="5847C86E" w14:textId="77777777" w:rsidTr="00B34194">
        <w:trPr>
          <w:trHeight w:val="300"/>
          <w:jc w:val="center"/>
        </w:trPr>
        <w:tc>
          <w:tcPr>
            <w:tcW w:w="1197" w:type="dxa"/>
            <w:vMerge w:val="restart"/>
            <w:noWrap/>
            <w:hideMark/>
          </w:tcPr>
          <w:p w14:paraId="2DF38895" w14:textId="77777777" w:rsidR="00676BA0" w:rsidRPr="00600188" w:rsidRDefault="00676BA0" w:rsidP="00676BA0">
            <w:r w:rsidRPr="00600188">
              <w:t>CP-OFDM</w:t>
            </w:r>
          </w:p>
        </w:tc>
        <w:tc>
          <w:tcPr>
            <w:tcW w:w="939" w:type="dxa"/>
            <w:vMerge w:val="restart"/>
            <w:hideMark/>
          </w:tcPr>
          <w:p w14:paraId="72CB8C60" w14:textId="77777777" w:rsidR="00676BA0" w:rsidRPr="00600188" w:rsidRDefault="00676BA0" w:rsidP="00676BA0">
            <w:r w:rsidRPr="00600188">
              <w:t>FR1 Mapping type A</w:t>
            </w:r>
          </w:p>
        </w:tc>
        <w:tc>
          <w:tcPr>
            <w:tcW w:w="2392" w:type="dxa"/>
            <w:vMerge w:val="restart"/>
            <w:noWrap/>
            <w:hideMark/>
          </w:tcPr>
          <w:p w14:paraId="05D52D53" w14:textId="0920BBA9" w:rsidR="00676BA0" w:rsidRPr="00600188" w:rsidRDefault="00676BA0" w:rsidP="00676BA0">
            <w:r w:rsidRPr="00600188">
              <w:t>3,6GHz, 30kHz, 40MHz</w:t>
            </w:r>
          </w:p>
        </w:tc>
        <w:tc>
          <w:tcPr>
            <w:tcW w:w="851" w:type="dxa"/>
            <w:vMerge w:val="restart"/>
            <w:hideMark/>
          </w:tcPr>
          <w:p w14:paraId="5E3872BC" w14:textId="771FD81F" w:rsidR="00676BA0" w:rsidRPr="00600188" w:rsidRDefault="00676BA0" w:rsidP="00676BA0">
            <w:r w:rsidRPr="00600188">
              <w:t>MCS2</w:t>
            </w:r>
          </w:p>
        </w:tc>
        <w:tc>
          <w:tcPr>
            <w:tcW w:w="1984" w:type="dxa"/>
            <w:vMerge w:val="restart"/>
            <w:noWrap/>
            <w:hideMark/>
          </w:tcPr>
          <w:p w14:paraId="36968F3B" w14:textId="3DDDB9AD" w:rsidR="00676BA0" w:rsidRPr="00600188" w:rsidRDefault="00676BA0" w:rsidP="00676BA0">
            <w:r w:rsidRPr="00600188">
              <w:t>AWGN HST3 - 2000</w:t>
            </w:r>
          </w:p>
        </w:tc>
        <w:tc>
          <w:tcPr>
            <w:tcW w:w="1560" w:type="dxa"/>
            <w:noWrap/>
            <w:hideMark/>
          </w:tcPr>
          <w:p w14:paraId="4901AAB7" w14:textId="037D956F" w:rsidR="00676BA0" w:rsidRPr="00600188" w:rsidRDefault="00676BA0" w:rsidP="00676BA0">
            <w:r w:rsidRPr="00600188">
              <w:t>DMRS 1+1</w:t>
            </w:r>
          </w:p>
        </w:tc>
        <w:tc>
          <w:tcPr>
            <w:tcW w:w="1275" w:type="dxa"/>
            <w:hideMark/>
          </w:tcPr>
          <w:p w14:paraId="5FFF17FA" w14:textId="70B01543" w:rsidR="00676BA0" w:rsidRPr="00600188" w:rsidRDefault="00676BA0" w:rsidP="00676BA0">
            <w:pPr>
              <w:jc w:val="center"/>
            </w:pPr>
            <w:r w:rsidRPr="00600188">
              <w:rPr>
                <w:highlight w:val="yellow"/>
              </w:rPr>
              <w:t>NA</w:t>
            </w:r>
          </w:p>
        </w:tc>
      </w:tr>
      <w:tr w:rsidR="00676BA0" w:rsidRPr="00600188" w14:paraId="1C0E0414" w14:textId="77777777" w:rsidTr="00B34194">
        <w:trPr>
          <w:trHeight w:val="300"/>
          <w:jc w:val="center"/>
        </w:trPr>
        <w:tc>
          <w:tcPr>
            <w:tcW w:w="1197" w:type="dxa"/>
            <w:vMerge/>
            <w:hideMark/>
          </w:tcPr>
          <w:p w14:paraId="54E11267" w14:textId="77777777" w:rsidR="00676BA0" w:rsidRPr="00600188" w:rsidRDefault="00676BA0" w:rsidP="00676BA0"/>
        </w:tc>
        <w:tc>
          <w:tcPr>
            <w:tcW w:w="939" w:type="dxa"/>
            <w:vMerge/>
            <w:hideMark/>
          </w:tcPr>
          <w:p w14:paraId="598BEF94" w14:textId="77777777" w:rsidR="00676BA0" w:rsidRPr="00600188" w:rsidRDefault="00676BA0" w:rsidP="00676BA0"/>
        </w:tc>
        <w:tc>
          <w:tcPr>
            <w:tcW w:w="2392" w:type="dxa"/>
            <w:vMerge/>
            <w:hideMark/>
          </w:tcPr>
          <w:p w14:paraId="6872EBC3" w14:textId="77777777" w:rsidR="00676BA0" w:rsidRPr="00600188" w:rsidRDefault="00676BA0" w:rsidP="00676BA0"/>
        </w:tc>
        <w:tc>
          <w:tcPr>
            <w:tcW w:w="851" w:type="dxa"/>
            <w:vMerge/>
            <w:hideMark/>
          </w:tcPr>
          <w:p w14:paraId="1BCB805E" w14:textId="77777777" w:rsidR="00676BA0" w:rsidRPr="00600188" w:rsidRDefault="00676BA0" w:rsidP="00676BA0"/>
        </w:tc>
        <w:tc>
          <w:tcPr>
            <w:tcW w:w="1984" w:type="dxa"/>
            <w:vMerge/>
            <w:hideMark/>
          </w:tcPr>
          <w:p w14:paraId="69085888" w14:textId="77777777" w:rsidR="00676BA0" w:rsidRPr="00600188" w:rsidRDefault="00676BA0" w:rsidP="00676BA0"/>
        </w:tc>
        <w:tc>
          <w:tcPr>
            <w:tcW w:w="1560" w:type="dxa"/>
            <w:noWrap/>
            <w:hideMark/>
          </w:tcPr>
          <w:p w14:paraId="00395711" w14:textId="7EBE7348" w:rsidR="00676BA0" w:rsidRPr="00600188" w:rsidRDefault="00676BA0" w:rsidP="00676BA0">
            <w:r w:rsidRPr="00600188">
              <w:t>DMRS 1+1+1</w:t>
            </w:r>
          </w:p>
        </w:tc>
        <w:tc>
          <w:tcPr>
            <w:tcW w:w="1275" w:type="dxa"/>
            <w:hideMark/>
          </w:tcPr>
          <w:p w14:paraId="32CDCBBE" w14:textId="62C90F2B" w:rsidR="00676BA0" w:rsidRPr="00600188" w:rsidRDefault="00676BA0" w:rsidP="00676BA0">
            <w:pPr>
              <w:jc w:val="center"/>
            </w:pPr>
            <w:r w:rsidRPr="00600188">
              <w:t>-5,87</w:t>
            </w:r>
          </w:p>
        </w:tc>
      </w:tr>
      <w:tr w:rsidR="00600188" w:rsidRPr="00600188" w14:paraId="0FB9C21C" w14:textId="77777777" w:rsidTr="00B34194">
        <w:trPr>
          <w:trHeight w:val="300"/>
          <w:jc w:val="center"/>
        </w:trPr>
        <w:tc>
          <w:tcPr>
            <w:tcW w:w="1197" w:type="dxa"/>
            <w:noWrap/>
            <w:hideMark/>
          </w:tcPr>
          <w:p w14:paraId="0C1EA472" w14:textId="77777777" w:rsidR="00600188" w:rsidRPr="00600188" w:rsidRDefault="00600188" w:rsidP="00600188"/>
        </w:tc>
        <w:tc>
          <w:tcPr>
            <w:tcW w:w="939" w:type="dxa"/>
            <w:noWrap/>
            <w:hideMark/>
          </w:tcPr>
          <w:p w14:paraId="0E97510E" w14:textId="77777777" w:rsidR="00600188" w:rsidRPr="00600188" w:rsidRDefault="00600188" w:rsidP="00600188"/>
        </w:tc>
        <w:tc>
          <w:tcPr>
            <w:tcW w:w="2392" w:type="dxa"/>
            <w:noWrap/>
            <w:hideMark/>
          </w:tcPr>
          <w:p w14:paraId="5E0D3CEF" w14:textId="77777777" w:rsidR="00600188" w:rsidRPr="00600188" w:rsidRDefault="00600188" w:rsidP="00600188"/>
        </w:tc>
        <w:tc>
          <w:tcPr>
            <w:tcW w:w="851" w:type="dxa"/>
            <w:noWrap/>
            <w:hideMark/>
          </w:tcPr>
          <w:p w14:paraId="3CE7752A" w14:textId="77777777" w:rsidR="00600188" w:rsidRPr="00600188" w:rsidRDefault="00600188" w:rsidP="00600188"/>
        </w:tc>
        <w:tc>
          <w:tcPr>
            <w:tcW w:w="1984" w:type="dxa"/>
            <w:noWrap/>
            <w:hideMark/>
          </w:tcPr>
          <w:p w14:paraId="1686AC05" w14:textId="77777777" w:rsidR="00600188" w:rsidRPr="00600188" w:rsidRDefault="00600188" w:rsidP="00600188"/>
        </w:tc>
        <w:tc>
          <w:tcPr>
            <w:tcW w:w="1560" w:type="dxa"/>
            <w:noWrap/>
            <w:hideMark/>
          </w:tcPr>
          <w:p w14:paraId="4781F489" w14:textId="77777777" w:rsidR="00600188" w:rsidRPr="00600188" w:rsidRDefault="00600188" w:rsidP="00600188"/>
        </w:tc>
        <w:tc>
          <w:tcPr>
            <w:tcW w:w="1275" w:type="dxa"/>
            <w:noWrap/>
            <w:hideMark/>
          </w:tcPr>
          <w:p w14:paraId="5F8F18DD" w14:textId="77777777" w:rsidR="00600188" w:rsidRPr="00600188" w:rsidRDefault="00600188" w:rsidP="00600188">
            <w:pPr>
              <w:jc w:val="center"/>
            </w:pPr>
          </w:p>
        </w:tc>
      </w:tr>
      <w:tr w:rsidR="00676BA0" w:rsidRPr="00600188" w14:paraId="623A9211" w14:textId="77777777" w:rsidTr="00B34194">
        <w:trPr>
          <w:trHeight w:val="300"/>
          <w:jc w:val="center"/>
        </w:trPr>
        <w:tc>
          <w:tcPr>
            <w:tcW w:w="1197" w:type="dxa"/>
            <w:vMerge w:val="restart"/>
            <w:noWrap/>
            <w:hideMark/>
          </w:tcPr>
          <w:p w14:paraId="64586E42" w14:textId="77777777" w:rsidR="00676BA0" w:rsidRPr="00600188" w:rsidRDefault="00676BA0" w:rsidP="00676BA0">
            <w:r w:rsidRPr="00600188">
              <w:t>DFT-s-OFDM</w:t>
            </w:r>
          </w:p>
        </w:tc>
        <w:tc>
          <w:tcPr>
            <w:tcW w:w="939" w:type="dxa"/>
            <w:vMerge w:val="restart"/>
            <w:hideMark/>
          </w:tcPr>
          <w:p w14:paraId="2F8ABBC2" w14:textId="77777777" w:rsidR="00676BA0" w:rsidRPr="00600188" w:rsidRDefault="00676BA0" w:rsidP="00676BA0">
            <w:r w:rsidRPr="00600188">
              <w:t>FR1 Mapping type A</w:t>
            </w:r>
          </w:p>
        </w:tc>
        <w:tc>
          <w:tcPr>
            <w:tcW w:w="2392" w:type="dxa"/>
            <w:vMerge w:val="restart"/>
            <w:hideMark/>
          </w:tcPr>
          <w:p w14:paraId="7851DCE3" w14:textId="04394A64" w:rsidR="00676BA0" w:rsidRPr="00600188" w:rsidRDefault="00676BA0" w:rsidP="00676BA0">
            <w:r w:rsidRPr="00600188">
              <w:t>3,6GHz, 30kHz, 10MHz</w:t>
            </w:r>
            <w:r w:rsidRPr="00600188">
              <w:br/>
              <w:t>(24PRB in middle of test BW)</w:t>
            </w:r>
          </w:p>
        </w:tc>
        <w:tc>
          <w:tcPr>
            <w:tcW w:w="851" w:type="dxa"/>
            <w:vMerge w:val="restart"/>
            <w:hideMark/>
          </w:tcPr>
          <w:p w14:paraId="7793E161" w14:textId="656F1F5F" w:rsidR="00676BA0" w:rsidRPr="00600188" w:rsidRDefault="00676BA0" w:rsidP="00676BA0">
            <w:r w:rsidRPr="00600188">
              <w:t>MCS2</w:t>
            </w:r>
          </w:p>
        </w:tc>
        <w:tc>
          <w:tcPr>
            <w:tcW w:w="1984" w:type="dxa"/>
            <w:vMerge w:val="restart"/>
            <w:noWrap/>
            <w:hideMark/>
          </w:tcPr>
          <w:p w14:paraId="7F3A3C3F" w14:textId="4DDB03DE" w:rsidR="00676BA0" w:rsidRPr="00600188" w:rsidRDefault="00676BA0" w:rsidP="00676BA0">
            <w:r w:rsidRPr="00600188">
              <w:t>AWGN HST3 - 2000</w:t>
            </w:r>
          </w:p>
        </w:tc>
        <w:tc>
          <w:tcPr>
            <w:tcW w:w="1560" w:type="dxa"/>
            <w:noWrap/>
            <w:hideMark/>
          </w:tcPr>
          <w:p w14:paraId="78264062" w14:textId="63EAFDC9" w:rsidR="00676BA0" w:rsidRPr="00600188" w:rsidRDefault="00676BA0" w:rsidP="00676BA0">
            <w:r w:rsidRPr="00600188">
              <w:t>DMRS 1+1</w:t>
            </w:r>
          </w:p>
        </w:tc>
        <w:tc>
          <w:tcPr>
            <w:tcW w:w="1275" w:type="dxa"/>
            <w:hideMark/>
          </w:tcPr>
          <w:p w14:paraId="6E80E769" w14:textId="107E6898" w:rsidR="00676BA0" w:rsidRPr="00600188" w:rsidRDefault="00676BA0" w:rsidP="00676BA0">
            <w:pPr>
              <w:jc w:val="center"/>
            </w:pPr>
            <w:r w:rsidRPr="00600188">
              <w:rPr>
                <w:highlight w:val="yellow"/>
              </w:rPr>
              <w:t>NA</w:t>
            </w:r>
          </w:p>
        </w:tc>
      </w:tr>
      <w:tr w:rsidR="00676BA0" w:rsidRPr="00600188" w14:paraId="0277FFF6" w14:textId="77777777" w:rsidTr="00B34194">
        <w:trPr>
          <w:trHeight w:val="300"/>
          <w:jc w:val="center"/>
        </w:trPr>
        <w:tc>
          <w:tcPr>
            <w:tcW w:w="1197" w:type="dxa"/>
            <w:vMerge/>
            <w:hideMark/>
          </w:tcPr>
          <w:p w14:paraId="7C0277CE" w14:textId="77777777" w:rsidR="00676BA0" w:rsidRPr="00600188" w:rsidRDefault="00676BA0" w:rsidP="00676BA0"/>
        </w:tc>
        <w:tc>
          <w:tcPr>
            <w:tcW w:w="939" w:type="dxa"/>
            <w:vMerge/>
            <w:hideMark/>
          </w:tcPr>
          <w:p w14:paraId="05BB0DAE" w14:textId="77777777" w:rsidR="00676BA0" w:rsidRPr="00600188" w:rsidRDefault="00676BA0" w:rsidP="00676BA0"/>
        </w:tc>
        <w:tc>
          <w:tcPr>
            <w:tcW w:w="2392" w:type="dxa"/>
            <w:vMerge/>
            <w:hideMark/>
          </w:tcPr>
          <w:p w14:paraId="740878CA" w14:textId="77777777" w:rsidR="00676BA0" w:rsidRPr="00600188" w:rsidRDefault="00676BA0" w:rsidP="00676BA0"/>
        </w:tc>
        <w:tc>
          <w:tcPr>
            <w:tcW w:w="851" w:type="dxa"/>
            <w:vMerge/>
            <w:hideMark/>
          </w:tcPr>
          <w:p w14:paraId="040EE083" w14:textId="77777777" w:rsidR="00676BA0" w:rsidRPr="00600188" w:rsidRDefault="00676BA0" w:rsidP="00676BA0"/>
        </w:tc>
        <w:tc>
          <w:tcPr>
            <w:tcW w:w="1984" w:type="dxa"/>
            <w:vMerge/>
            <w:hideMark/>
          </w:tcPr>
          <w:p w14:paraId="49C7B045" w14:textId="77777777" w:rsidR="00676BA0" w:rsidRPr="00600188" w:rsidRDefault="00676BA0" w:rsidP="00676BA0"/>
        </w:tc>
        <w:tc>
          <w:tcPr>
            <w:tcW w:w="1560" w:type="dxa"/>
            <w:noWrap/>
            <w:hideMark/>
          </w:tcPr>
          <w:p w14:paraId="0CC22721" w14:textId="199033F1" w:rsidR="00676BA0" w:rsidRPr="00600188" w:rsidRDefault="00676BA0" w:rsidP="00676BA0">
            <w:r w:rsidRPr="00600188">
              <w:t>DMRS 1+1+1</w:t>
            </w:r>
          </w:p>
        </w:tc>
        <w:tc>
          <w:tcPr>
            <w:tcW w:w="1275" w:type="dxa"/>
            <w:hideMark/>
          </w:tcPr>
          <w:p w14:paraId="0F63CB39" w14:textId="519D3FF8" w:rsidR="00676BA0" w:rsidRPr="00600188" w:rsidRDefault="00676BA0" w:rsidP="00676BA0">
            <w:pPr>
              <w:jc w:val="center"/>
            </w:pPr>
            <w:r w:rsidRPr="00600188">
              <w:t>-6,36</w:t>
            </w:r>
          </w:p>
        </w:tc>
      </w:tr>
    </w:tbl>
    <w:p w14:paraId="322C3A33" w14:textId="77777777" w:rsidR="00600188" w:rsidRPr="00600188" w:rsidRDefault="00600188" w:rsidP="00600188">
      <w:pPr>
        <w:rPr>
          <w:lang w:val="en-GB"/>
        </w:rPr>
      </w:pPr>
    </w:p>
    <w:p w14:paraId="65C19695" w14:textId="77777777" w:rsidR="00600188" w:rsidRPr="00600188" w:rsidRDefault="00600188" w:rsidP="00600188">
      <w:pPr>
        <w:rPr>
          <w:lang w:val="en-GB"/>
        </w:rPr>
      </w:pPr>
      <w:r w:rsidRPr="00600188">
        <w:rPr>
          <w:lang w:val="en-GB"/>
        </w:rPr>
        <w:t>From these results we make the following observations:</w:t>
      </w:r>
    </w:p>
    <w:p w14:paraId="4EBACD16" w14:textId="35CFBEB5" w:rsidR="00600188" w:rsidRPr="00600188" w:rsidRDefault="00600188" w:rsidP="00600188">
      <w:pPr>
        <w:numPr>
          <w:ilvl w:val="0"/>
          <w:numId w:val="2"/>
        </w:numPr>
        <w:ind w:left="0" w:firstLine="0"/>
        <w:contextualSpacing/>
        <w:rPr>
          <w:rFonts w:eastAsia="Calibri" w:cs="Times New Roman"/>
          <w:szCs w:val="20"/>
          <w:lang w:val="en-GB"/>
        </w:rPr>
      </w:pPr>
      <w:r w:rsidRPr="00600188">
        <w:rPr>
          <w:rFonts w:eastAsia="Calibri" w:cs="Times New Roman"/>
          <w:szCs w:val="20"/>
          <w:lang w:val="en-GB"/>
        </w:rPr>
        <w:t>DM</w:t>
      </w:r>
      <w:r w:rsidR="001E13E2">
        <w:rPr>
          <w:rFonts w:eastAsia="Calibri" w:cs="Times New Roman"/>
          <w:szCs w:val="20"/>
          <w:lang w:val="en-GB"/>
        </w:rPr>
        <w:t>-</w:t>
      </w:r>
      <w:r w:rsidRPr="00600188">
        <w:rPr>
          <w:rFonts w:eastAsia="Calibri" w:cs="Times New Roman"/>
          <w:szCs w:val="20"/>
          <w:lang w:val="en-GB"/>
        </w:rPr>
        <w:t>RS configuration 1+1 is unreliable in achieving 70% of the maximum throughput, in all tested bands.</w:t>
      </w:r>
    </w:p>
    <w:p w14:paraId="6F5AA19A" w14:textId="7DD407D5" w:rsidR="00600188" w:rsidRPr="00600188" w:rsidRDefault="00600188" w:rsidP="00600188">
      <w:pPr>
        <w:numPr>
          <w:ilvl w:val="0"/>
          <w:numId w:val="2"/>
        </w:numPr>
        <w:ind w:left="0" w:firstLine="0"/>
        <w:contextualSpacing/>
        <w:rPr>
          <w:rFonts w:eastAsia="Calibri" w:cs="Times New Roman"/>
          <w:szCs w:val="20"/>
          <w:lang w:val="en-GB"/>
        </w:rPr>
      </w:pPr>
      <w:r w:rsidRPr="00600188">
        <w:rPr>
          <w:rFonts w:eastAsia="Calibri" w:cs="Times New Roman"/>
          <w:szCs w:val="20"/>
          <w:lang w:val="en-GB"/>
        </w:rPr>
        <w:t>For DM</w:t>
      </w:r>
      <w:r w:rsidR="001E13E2">
        <w:rPr>
          <w:rFonts w:eastAsia="Calibri" w:cs="Times New Roman"/>
          <w:szCs w:val="20"/>
          <w:lang w:val="en-GB"/>
        </w:rPr>
        <w:t>-</w:t>
      </w:r>
      <w:r w:rsidRPr="00600188">
        <w:rPr>
          <w:rFonts w:eastAsia="Calibri" w:cs="Times New Roman"/>
          <w:szCs w:val="20"/>
          <w:lang w:val="en-GB"/>
        </w:rPr>
        <w:t>RS configuration 1+1+1, the maximum allowable doppler frequency shifts covers the complete range of options.</w:t>
      </w:r>
    </w:p>
    <w:p w14:paraId="02F67E45" w14:textId="499890EF" w:rsidR="00600188" w:rsidRDefault="00600188" w:rsidP="00600188">
      <w:pPr>
        <w:rPr>
          <w:lang w:val="en-GB"/>
        </w:rPr>
      </w:pPr>
      <w:r w:rsidRPr="00600188">
        <w:rPr>
          <w:lang w:val="en-GB"/>
        </w:rPr>
        <w:t xml:space="preserve">Based on these observations we make the following proposals on how to </w:t>
      </w:r>
      <w:r w:rsidR="00803E41">
        <w:rPr>
          <w:lang w:val="en-GB"/>
        </w:rPr>
        <w:t>configure the</w:t>
      </w:r>
      <w:r w:rsidRPr="00600188">
        <w:rPr>
          <w:lang w:val="en-GB"/>
        </w:rPr>
        <w:t xml:space="preserve"> HST PUSCH minimum performance requirement system</w:t>
      </w:r>
      <w:r w:rsidR="00803E41">
        <w:rPr>
          <w:lang w:val="en-GB"/>
        </w:rPr>
        <w:t>, which are mostly in line with the discussions at RAN4#91 [</w:t>
      </w:r>
      <w:r w:rsidR="006F319D">
        <w:rPr>
          <w:lang w:val="en-GB"/>
        </w:rPr>
        <w:t>4</w:t>
      </w:r>
      <w:r w:rsidR="00803E41">
        <w:rPr>
          <w:lang w:val="en-GB"/>
        </w:rPr>
        <w:t>]</w:t>
      </w:r>
      <w:r w:rsidRPr="00600188">
        <w:rPr>
          <w:lang w:val="en-GB"/>
        </w:rPr>
        <w:t>:</w:t>
      </w:r>
    </w:p>
    <w:p w14:paraId="772AEB01" w14:textId="1217CAE7" w:rsidR="00803E41" w:rsidRPr="00600188" w:rsidRDefault="00803E41" w:rsidP="00803E41">
      <w:pPr>
        <w:numPr>
          <w:ilvl w:val="0"/>
          <w:numId w:val="3"/>
        </w:numPr>
        <w:spacing w:after="200" w:line="240" w:lineRule="auto"/>
        <w:rPr>
          <w:b/>
          <w:iCs/>
          <w:szCs w:val="18"/>
          <w:lang w:val="en-GB"/>
        </w:rPr>
      </w:pPr>
      <w:r w:rsidRPr="00600188">
        <w:rPr>
          <w:b/>
          <w:iCs/>
          <w:szCs w:val="18"/>
          <w:lang w:val="en-GB"/>
        </w:rPr>
        <w:t xml:space="preserve">RAN4 to consider </w:t>
      </w:r>
      <w:r>
        <w:rPr>
          <w:b/>
          <w:iCs/>
          <w:szCs w:val="18"/>
          <w:lang w:val="en-GB"/>
        </w:rPr>
        <w:t xml:space="preserve">using </w:t>
      </w:r>
      <w:r w:rsidRPr="00803E41">
        <w:rPr>
          <w:b/>
          <w:iCs/>
          <w:szCs w:val="18"/>
          <w:lang w:val="en-GB"/>
        </w:rPr>
        <w:t>DM</w:t>
      </w:r>
      <w:r w:rsidR="001E13E2">
        <w:rPr>
          <w:b/>
          <w:iCs/>
          <w:szCs w:val="18"/>
          <w:lang w:val="en-GB"/>
        </w:rPr>
        <w:t>-</w:t>
      </w:r>
      <w:r w:rsidRPr="00803E41">
        <w:rPr>
          <w:b/>
          <w:iCs/>
          <w:szCs w:val="18"/>
          <w:lang w:val="en-GB"/>
        </w:rPr>
        <w:t>RS configuration 1+1+1</w:t>
      </w:r>
      <w:r w:rsidRPr="00600188">
        <w:rPr>
          <w:b/>
          <w:iCs/>
          <w:szCs w:val="18"/>
          <w:lang w:val="en-GB"/>
        </w:rPr>
        <w:t xml:space="preserve"> in the Rel-1</w:t>
      </w:r>
      <w:r>
        <w:rPr>
          <w:b/>
          <w:iCs/>
          <w:szCs w:val="18"/>
          <w:lang w:val="en-GB"/>
        </w:rPr>
        <w:t>6</w:t>
      </w:r>
      <w:r w:rsidRPr="00600188">
        <w:rPr>
          <w:b/>
          <w:iCs/>
          <w:szCs w:val="18"/>
          <w:lang w:val="en-GB"/>
        </w:rPr>
        <w:t xml:space="preserve"> HST PUSCH minimum performance requirement system configuration to </w:t>
      </w:r>
      <w:r>
        <w:rPr>
          <w:b/>
          <w:iCs/>
          <w:szCs w:val="18"/>
          <w:lang w:val="en-GB"/>
        </w:rPr>
        <w:t>achieve a reliable test.</w:t>
      </w:r>
    </w:p>
    <w:p w14:paraId="0FC9A9AB" w14:textId="77777777" w:rsidR="001E13E2" w:rsidRDefault="001E13E2" w:rsidP="00600188">
      <w:pPr>
        <w:rPr>
          <w:lang w:val="en-GB"/>
        </w:rPr>
      </w:pPr>
    </w:p>
    <w:p w14:paraId="37A6056D" w14:textId="5F68704D" w:rsidR="00803E41" w:rsidRPr="00600188" w:rsidRDefault="00803E41" w:rsidP="00600188">
      <w:pPr>
        <w:rPr>
          <w:lang w:val="en-GB"/>
        </w:rPr>
      </w:pPr>
      <w:r>
        <w:rPr>
          <w:lang w:val="en-GB"/>
        </w:rPr>
        <w:t xml:space="preserve">Additionally, </w:t>
      </w:r>
      <w:r w:rsidR="001E13E2">
        <w:rPr>
          <w:lang w:val="en-GB"/>
        </w:rPr>
        <w:t xml:space="preserve">it has been observed that the </w:t>
      </w:r>
      <w:r w:rsidR="001E13E2" w:rsidRPr="001E13E2">
        <w:rPr>
          <w:lang w:val="en-GB"/>
        </w:rPr>
        <w:t>FOE/phase ambiguity estimation methods</w:t>
      </w:r>
      <w:r w:rsidR="001E13E2">
        <w:rPr>
          <w:lang w:val="en-GB"/>
        </w:rPr>
        <w:t xml:space="preserve"> are a major limiting factor in producing a reliable HST system. To improve the performance and reliability it is beneficial to additionally configure a PT-RS</w:t>
      </w:r>
      <w:r w:rsidR="00AB2C09">
        <w:rPr>
          <w:lang w:val="en-GB"/>
        </w:rPr>
        <w:t xml:space="preserve"> [15]</w:t>
      </w:r>
      <w:r w:rsidR="00E266E8">
        <w:rPr>
          <w:lang w:val="en-GB"/>
        </w:rPr>
        <w:t xml:space="preserve">. This would also constitute a tangible improvement over the LTE HST use case, </w:t>
      </w:r>
      <w:r w:rsidR="00F52755">
        <w:rPr>
          <w:lang w:val="en-GB"/>
        </w:rPr>
        <w:t>since</w:t>
      </w:r>
      <w:r w:rsidR="00E266E8">
        <w:rPr>
          <w:lang w:val="en-GB"/>
        </w:rPr>
        <w:t xml:space="preserve"> PT-RS</w:t>
      </w:r>
      <w:r w:rsidR="00F52755">
        <w:rPr>
          <w:lang w:val="en-GB"/>
        </w:rPr>
        <w:t xml:space="preserve"> support is NR exclusive</w:t>
      </w:r>
      <w:r w:rsidR="009C695F">
        <w:rPr>
          <w:lang w:val="en-GB"/>
        </w:rPr>
        <w:t>, and maximum TPUT is higher as time dense PT-RS uses less REs than time dense DM-RS</w:t>
      </w:r>
      <w:r w:rsidR="00E266E8">
        <w:rPr>
          <w:lang w:val="en-GB"/>
        </w:rPr>
        <w:t>. Hence,</w:t>
      </w:r>
      <w:r w:rsidR="001E13E2">
        <w:rPr>
          <w:lang w:val="en-GB"/>
        </w:rPr>
        <w:t xml:space="preserve"> we propose:</w:t>
      </w:r>
    </w:p>
    <w:p w14:paraId="4556D124" w14:textId="4CA74D5D" w:rsidR="00600188" w:rsidRPr="00600188" w:rsidRDefault="00600188" w:rsidP="00600188">
      <w:pPr>
        <w:numPr>
          <w:ilvl w:val="0"/>
          <w:numId w:val="3"/>
        </w:numPr>
        <w:spacing w:after="200" w:line="240" w:lineRule="auto"/>
        <w:rPr>
          <w:b/>
          <w:iCs/>
          <w:szCs w:val="18"/>
          <w:lang w:val="en-GB"/>
        </w:rPr>
      </w:pPr>
      <w:r w:rsidRPr="00600188">
        <w:rPr>
          <w:b/>
          <w:iCs/>
          <w:szCs w:val="18"/>
          <w:lang w:val="en-GB"/>
        </w:rPr>
        <w:t>RAN4 to consider configuring PT-RS (K</w:t>
      </w:r>
      <w:r w:rsidRPr="00600188">
        <w:rPr>
          <w:b/>
          <w:iCs/>
          <w:szCs w:val="18"/>
          <w:vertAlign w:val="subscript"/>
          <w:lang w:val="en-GB"/>
        </w:rPr>
        <w:t>PT-RS</w:t>
      </w:r>
      <w:r w:rsidRPr="00600188">
        <w:rPr>
          <w:b/>
          <w:iCs/>
          <w:szCs w:val="18"/>
          <w:lang w:val="en-GB"/>
        </w:rPr>
        <w:t>=2 and L</w:t>
      </w:r>
      <w:r w:rsidRPr="00600188">
        <w:rPr>
          <w:b/>
          <w:iCs/>
          <w:szCs w:val="18"/>
          <w:vertAlign w:val="subscript"/>
          <w:lang w:val="en-GB"/>
        </w:rPr>
        <w:t>PT-RS</w:t>
      </w:r>
      <w:r w:rsidRPr="00600188">
        <w:rPr>
          <w:b/>
          <w:iCs/>
          <w:szCs w:val="18"/>
          <w:lang w:val="en-GB"/>
        </w:rPr>
        <w:t>=1</w:t>
      </w:r>
      <w:r w:rsidR="00E266E8">
        <w:rPr>
          <w:b/>
          <w:iCs/>
          <w:szCs w:val="18"/>
          <w:lang w:val="en-GB"/>
        </w:rPr>
        <w:t xml:space="preserve"> or 2</w:t>
      </w:r>
      <w:r w:rsidRPr="00600188">
        <w:rPr>
          <w:b/>
          <w:iCs/>
          <w:szCs w:val="18"/>
          <w:lang w:val="en-GB"/>
        </w:rPr>
        <w:t>) in the Rel-1</w:t>
      </w:r>
      <w:r w:rsidR="00803E41">
        <w:rPr>
          <w:b/>
          <w:iCs/>
          <w:szCs w:val="18"/>
          <w:lang w:val="en-GB"/>
        </w:rPr>
        <w:t>6</w:t>
      </w:r>
      <w:r w:rsidRPr="00600188">
        <w:rPr>
          <w:b/>
          <w:iCs/>
          <w:szCs w:val="18"/>
          <w:lang w:val="en-GB"/>
        </w:rPr>
        <w:t xml:space="preserve"> HST PUSCH minimum performance requirement system configuration to </w:t>
      </w:r>
      <w:r w:rsidR="00E266E8">
        <w:rPr>
          <w:b/>
          <w:iCs/>
          <w:szCs w:val="18"/>
          <w:lang w:val="en-GB"/>
        </w:rPr>
        <w:t>improve</w:t>
      </w:r>
      <w:r w:rsidRPr="00600188">
        <w:rPr>
          <w:b/>
          <w:iCs/>
          <w:szCs w:val="18"/>
          <w:lang w:val="en-GB"/>
        </w:rPr>
        <w:t xml:space="preserve"> feasibility</w:t>
      </w:r>
      <w:r w:rsidR="00E266E8">
        <w:rPr>
          <w:b/>
          <w:iCs/>
          <w:szCs w:val="18"/>
          <w:lang w:val="en-GB"/>
        </w:rPr>
        <w:t xml:space="preserve"> at common DMRS configurations, such as DMRS 1+0 and DMRS 1+1</w:t>
      </w:r>
      <w:r w:rsidR="009C695F">
        <w:rPr>
          <w:b/>
          <w:iCs/>
          <w:szCs w:val="18"/>
          <w:lang w:val="en-GB"/>
        </w:rPr>
        <w:t>, and to maximise TPUT</w:t>
      </w:r>
      <w:r w:rsidR="00803E41">
        <w:rPr>
          <w:b/>
          <w:iCs/>
          <w:szCs w:val="18"/>
          <w:lang w:val="en-GB"/>
        </w:rPr>
        <w:t>.</w:t>
      </w:r>
    </w:p>
    <w:p w14:paraId="2EA23523" w14:textId="6D9DDF23" w:rsidR="00600188" w:rsidRDefault="00600188" w:rsidP="00600188">
      <w:pPr>
        <w:rPr>
          <w:lang w:val="en-GB"/>
        </w:rPr>
      </w:pPr>
    </w:p>
    <w:p w14:paraId="1C4A19ED" w14:textId="67DC6960" w:rsidR="001E13E2" w:rsidRDefault="001E13E2" w:rsidP="00600188">
      <w:pPr>
        <w:rPr>
          <w:lang w:val="en-GB"/>
        </w:rPr>
      </w:pPr>
      <w:r>
        <w:rPr>
          <w:lang w:val="en-GB"/>
        </w:rPr>
        <w:t>Using DM-RS configuration 1+1+1 will also allow us to align the HST PUSCH DM-RS position with the non-HST cases from Rel-15:</w:t>
      </w:r>
    </w:p>
    <w:p w14:paraId="20C3B6A8" w14:textId="2C30B038" w:rsidR="001E13E2" w:rsidRPr="00600188" w:rsidRDefault="00D434FF" w:rsidP="001E13E2">
      <w:pPr>
        <w:numPr>
          <w:ilvl w:val="0"/>
          <w:numId w:val="3"/>
        </w:numPr>
        <w:spacing w:after="200" w:line="240" w:lineRule="auto"/>
        <w:rPr>
          <w:b/>
          <w:iCs/>
          <w:szCs w:val="18"/>
          <w:lang w:val="en-GB"/>
        </w:rPr>
      </w:pPr>
      <w:r>
        <w:rPr>
          <w:b/>
          <w:iCs/>
          <w:szCs w:val="18"/>
          <w:lang w:val="en-GB"/>
        </w:rPr>
        <w:t>In case PUSCH TDRA is Type A</w:t>
      </w:r>
      <w:r w:rsidRPr="00600188">
        <w:rPr>
          <w:b/>
          <w:iCs/>
          <w:szCs w:val="18"/>
          <w:lang w:val="en-GB"/>
        </w:rPr>
        <w:t xml:space="preserve"> </w:t>
      </w:r>
      <w:r>
        <w:rPr>
          <w:b/>
          <w:iCs/>
          <w:szCs w:val="18"/>
          <w:lang w:val="en-GB"/>
        </w:rPr>
        <w:t xml:space="preserve">is chosen, </w:t>
      </w:r>
      <w:r w:rsidR="001E13E2" w:rsidRPr="00600188">
        <w:rPr>
          <w:b/>
          <w:iCs/>
          <w:szCs w:val="18"/>
          <w:lang w:val="en-GB"/>
        </w:rPr>
        <w:t xml:space="preserve">RAN4 to consider </w:t>
      </w:r>
      <w:r w:rsidR="001E13E2">
        <w:rPr>
          <w:b/>
          <w:iCs/>
          <w:szCs w:val="18"/>
          <w:lang w:val="en-GB"/>
        </w:rPr>
        <w:t>aligning the</w:t>
      </w:r>
      <w:r w:rsidR="001E13E2" w:rsidRPr="00600188">
        <w:rPr>
          <w:b/>
          <w:iCs/>
          <w:szCs w:val="18"/>
          <w:lang w:val="en-GB"/>
        </w:rPr>
        <w:t xml:space="preserve"> Rel-1</w:t>
      </w:r>
      <w:r w:rsidR="001E13E2">
        <w:rPr>
          <w:b/>
          <w:iCs/>
          <w:szCs w:val="18"/>
          <w:lang w:val="en-GB"/>
        </w:rPr>
        <w:t>6</w:t>
      </w:r>
      <w:r w:rsidR="001E13E2" w:rsidRPr="00600188">
        <w:rPr>
          <w:b/>
          <w:iCs/>
          <w:szCs w:val="18"/>
          <w:lang w:val="en-GB"/>
        </w:rPr>
        <w:t xml:space="preserve"> HST PUSCH </w:t>
      </w:r>
      <w:r w:rsidR="001E13E2">
        <w:rPr>
          <w:b/>
          <w:iCs/>
          <w:szCs w:val="18"/>
          <w:lang w:val="en-GB"/>
        </w:rPr>
        <w:t>DM-RS position configuration with the non-HST case, i.e.,</w:t>
      </w:r>
      <w:r w:rsidR="00021593">
        <w:rPr>
          <w:b/>
          <w:iCs/>
          <w:szCs w:val="18"/>
          <w:lang w:val="en-GB"/>
        </w:rPr>
        <w:t xml:space="preserve"> the default value</w:t>
      </w:r>
      <w:r w:rsidR="001E13E2">
        <w:rPr>
          <w:b/>
          <w:iCs/>
          <w:szCs w:val="18"/>
          <w:lang w:val="en-GB"/>
        </w:rPr>
        <w:t xml:space="preserve"> l0=2</w:t>
      </w:r>
      <w:r w:rsidR="00BB0BA7">
        <w:rPr>
          <w:b/>
          <w:iCs/>
          <w:szCs w:val="18"/>
          <w:lang w:val="en-GB"/>
        </w:rPr>
        <w:t xml:space="preserve"> (</w:t>
      </w:r>
      <w:r w:rsidR="008104AC">
        <w:rPr>
          <w:b/>
          <w:iCs/>
          <w:szCs w:val="18"/>
          <w:lang w:val="en-GB"/>
        </w:rPr>
        <w:t>DM-RS is Type</w:t>
      </w:r>
      <w:r>
        <w:rPr>
          <w:b/>
          <w:iCs/>
          <w:szCs w:val="18"/>
          <w:lang w:val="en-GB"/>
        </w:rPr>
        <w:t xml:space="preserve"> </w:t>
      </w:r>
      <w:r w:rsidR="008104AC">
        <w:rPr>
          <w:b/>
          <w:iCs/>
          <w:szCs w:val="18"/>
          <w:lang w:val="en-GB"/>
        </w:rPr>
        <w:t>1)</w:t>
      </w:r>
      <w:r w:rsidR="001E13E2">
        <w:rPr>
          <w:b/>
          <w:iCs/>
          <w:szCs w:val="18"/>
          <w:lang w:val="en-GB"/>
        </w:rPr>
        <w:t>.</w:t>
      </w:r>
    </w:p>
    <w:p w14:paraId="1175E277" w14:textId="727DB92F" w:rsidR="00984756" w:rsidRDefault="00984756" w:rsidP="00600188">
      <w:pPr>
        <w:rPr>
          <w:lang w:val="en-GB"/>
        </w:rPr>
      </w:pPr>
    </w:p>
    <w:p w14:paraId="5C3624A0" w14:textId="77777777" w:rsidR="00984756" w:rsidRDefault="00984756" w:rsidP="00600188">
      <w:pPr>
        <w:rPr>
          <w:lang w:val="en-GB"/>
        </w:rPr>
      </w:pPr>
    </w:p>
    <w:p w14:paraId="3D586BCD" w14:textId="10BFD20A" w:rsidR="00021593" w:rsidRPr="00021593" w:rsidRDefault="00021593" w:rsidP="00984756">
      <w:pPr>
        <w:pStyle w:val="RAN4H3"/>
        <w:rPr>
          <w:lang w:val="en-GB"/>
        </w:rPr>
      </w:pPr>
      <w:r>
        <w:rPr>
          <w:lang w:val="en-GB"/>
        </w:rPr>
        <w:t>PRACH FO and channel model</w:t>
      </w:r>
    </w:p>
    <w:p w14:paraId="38D78E05" w14:textId="70D176C5" w:rsidR="001E13E2" w:rsidRDefault="002B50A1" w:rsidP="00600188">
      <w:pPr>
        <w:rPr>
          <w:lang w:val="en-GB"/>
        </w:rPr>
      </w:pPr>
      <w:r>
        <w:rPr>
          <w:lang w:val="en-GB"/>
        </w:rPr>
        <w:t>Concerning the PRACH frequency offset (FO), some confusion has arisen in the Rel-15 discussion on what values make sense and are required for testing HST requirements.</w:t>
      </w:r>
      <w:r>
        <w:rPr>
          <w:lang w:val="en-GB"/>
        </w:rPr>
        <w:br/>
        <w:t>Following the WID [</w:t>
      </w:r>
      <w:r w:rsidR="006F319D">
        <w:rPr>
          <w:lang w:val="en-GB"/>
        </w:rPr>
        <w:t>3</w:t>
      </w:r>
      <w:r>
        <w:rPr>
          <w:lang w:val="en-GB"/>
        </w:rPr>
        <w:t>], Nokia prefers to have a FO that matches the Doppler shift experienced by a UE moving at 350kph. We furthermore propose to</w:t>
      </w:r>
      <w:r w:rsidR="008B5FB3">
        <w:rPr>
          <w:lang w:val="en-GB"/>
        </w:rPr>
        <w:t xml:space="preserve"> focus the HST testing by</w:t>
      </w:r>
      <w:r>
        <w:rPr>
          <w:lang w:val="en-GB"/>
        </w:rPr>
        <w:t xml:space="preserve"> follow the previous RAN1 evaluations and </w:t>
      </w:r>
      <w:r w:rsidR="008B5FB3">
        <w:rPr>
          <w:lang w:val="en-GB"/>
        </w:rPr>
        <w:t xml:space="preserve">assuming </w:t>
      </w:r>
      <w:r w:rsidR="008B5FB3" w:rsidRPr="008B5FB3">
        <w:rPr>
          <w:lang w:val="en-GB"/>
        </w:rPr>
        <w:t xml:space="preserve">100% of users </w:t>
      </w:r>
      <w:r w:rsidR="008B5FB3">
        <w:rPr>
          <w:lang w:val="en-GB"/>
        </w:rPr>
        <w:t>of the HST cell to be located within the train moving constantly at maximum velocity.</w:t>
      </w:r>
    </w:p>
    <w:p w14:paraId="0FDB98BC" w14:textId="0562E903" w:rsidR="008B5FB3" w:rsidRPr="00600188" w:rsidRDefault="008B5FB3" w:rsidP="008B5FB3">
      <w:pPr>
        <w:numPr>
          <w:ilvl w:val="0"/>
          <w:numId w:val="3"/>
        </w:numPr>
        <w:spacing w:after="200" w:line="240" w:lineRule="auto"/>
        <w:rPr>
          <w:b/>
          <w:iCs/>
          <w:szCs w:val="18"/>
          <w:lang w:val="en-GB"/>
        </w:rPr>
      </w:pPr>
      <w:r w:rsidRPr="00600188">
        <w:rPr>
          <w:b/>
          <w:iCs/>
          <w:szCs w:val="18"/>
          <w:lang w:val="en-GB"/>
        </w:rPr>
        <w:lastRenderedPageBreak/>
        <w:t xml:space="preserve">RAN4 to consider </w:t>
      </w:r>
      <w:r>
        <w:rPr>
          <w:b/>
          <w:iCs/>
          <w:szCs w:val="18"/>
          <w:lang w:val="en-GB"/>
        </w:rPr>
        <w:t xml:space="preserve">PRACH FO matching the </w:t>
      </w:r>
      <w:r w:rsidRPr="008B5FB3">
        <w:rPr>
          <w:b/>
          <w:iCs/>
          <w:szCs w:val="18"/>
          <w:lang w:val="en-GB"/>
        </w:rPr>
        <w:t>Doppler shift experienced by a UE moving at 350kph</w:t>
      </w:r>
      <w:r>
        <w:rPr>
          <w:b/>
          <w:iCs/>
          <w:szCs w:val="18"/>
          <w:lang w:val="en-GB"/>
        </w:rPr>
        <w:t>.</w:t>
      </w:r>
    </w:p>
    <w:p w14:paraId="767F10A7" w14:textId="6CB27377" w:rsidR="008B5FB3" w:rsidRPr="00600188" w:rsidRDefault="008B5FB3" w:rsidP="008B5FB3">
      <w:pPr>
        <w:numPr>
          <w:ilvl w:val="0"/>
          <w:numId w:val="3"/>
        </w:numPr>
        <w:spacing w:after="200" w:line="240" w:lineRule="auto"/>
        <w:rPr>
          <w:b/>
          <w:iCs/>
          <w:szCs w:val="18"/>
          <w:lang w:val="en-GB"/>
        </w:rPr>
      </w:pPr>
      <w:r w:rsidRPr="00600188">
        <w:rPr>
          <w:b/>
          <w:iCs/>
          <w:szCs w:val="18"/>
          <w:lang w:val="en-GB"/>
        </w:rPr>
        <w:t xml:space="preserve">RAN4 to </w:t>
      </w:r>
      <w:r>
        <w:rPr>
          <w:b/>
          <w:iCs/>
          <w:szCs w:val="18"/>
          <w:lang w:val="en-GB"/>
        </w:rPr>
        <w:t>only consider UEs moving at constant maximum velocity for HST PRACH performance evaluations.</w:t>
      </w:r>
    </w:p>
    <w:p w14:paraId="01561A90" w14:textId="77777777" w:rsidR="008B5FB3" w:rsidRDefault="008B5FB3" w:rsidP="00600188">
      <w:pPr>
        <w:rPr>
          <w:lang w:val="en-GB"/>
        </w:rPr>
      </w:pPr>
    </w:p>
    <w:p w14:paraId="3A94E52A" w14:textId="65656A6E" w:rsidR="00920D43" w:rsidRDefault="008B5FB3" w:rsidP="00600188">
      <w:pPr>
        <w:rPr>
          <w:lang w:val="en-GB"/>
        </w:rPr>
      </w:pPr>
      <w:r>
        <w:rPr>
          <w:lang w:val="en-GB"/>
        </w:rPr>
        <w:t>Concerning the PRACH channel model, there was some confusion regarding the naming conventions of TDL propagation models in the Rel-15 discussions. We want to restate the RAN4 conventions here [</w:t>
      </w:r>
      <w:r w:rsidR="00E31043">
        <w:rPr>
          <w:lang w:val="en-GB"/>
        </w:rPr>
        <w:t>11, Appendix</w:t>
      </w:r>
      <w:r w:rsidR="00251B66">
        <w:rPr>
          <w:lang w:val="en-GB"/>
        </w:rPr>
        <w:t xml:space="preserve"> G.2.2</w:t>
      </w:r>
      <w:r>
        <w:rPr>
          <w:lang w:val="en-GB"/>
        </w:rPr>
        <w:t>]</w:t>
      </w:r>
      <w:r w:rsidR="00251B66">
        <w:rPr>
          <w:lang w:val="en-GB"/>
        </w:rPr>
        <w:t>:</w:t>
      </w:r>
    </w:p>
    <w:tbl>
      <w:tblPr>
        <w:tblStyle w:val="TableGrid"/>
        <w:tblW w:w="4500" w:type="pct"/>
        <w:jc w:val="center"/>
        <w:tblLook w:val="04A0" w:firstRow="1" w:lastRow="0" w:firstColumn="1" w:lastColumn="0" w:noHBand="0" w:noVBand="1"/>
      </w:tblPr>
      <w:tblGrid>
        <w:gridCol w:w="8655"/>
      </w:tblGrid>
      <w:tr w:rsidR="008B5FB3" w14:paraId="5013A09A" w14:textId="77777777" w:rsidTr="00B34194">
        <w:trPr>
          <w:jc w:val="center"/>
        </w:trPr>
        <w:tc>
          <w:tcPr>
            <w:tcW w:w="8655" w:type="dxa"/>
          </w:tcPr>
          <w:p w14:paraId="4DDA7051" w14:textId="5AA01654" w:rsidR="008B5FB3" w:rsidRPr="0027528E" w:rsidRDefault="00251B66" w:rsidP="00251B66">
            <w:pPr>
              <w:overflowPunct w:val="0"/>
              <w:autoSpaceDE w:val="0"/>
              <w:autoSpaceDN w:val="0"/>
              <w:adjustRightInd w:val="0"/>
              <w:spacing w:before="180" w:after="180"/>
              <w:jc w:val="both"/>
              <w:rPr>
                <w:rFonts w:eastAsia="SimSun"/>
                <w:lang w:eastAsia="zh-CN"/>
              </w:rPr>
            </w:pPr>
            <w:r w:rsidRPr="00251B66">
              <w:rPr>
                <w:rFonts w:eastAsia="SimSun"/>
                <w:lang w:eastAsia="zh-CN"/>
              </w:rPr>
              <w:t>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maximum Doppler frequency (Hz).</w:t>
            </w:r>
          </w:p>
        </w:tc>
      </w:tr>
    </w:tbl>
    <w:p w14:paraId="0F1FD2E5" w14:textId="23348247" w:rsidR="00920D43" w:rsidRDefault="00920D43" w:rsidP="00600188">
      <w:pPr>
        <w:rPr>
          <w:lang w:val="en-GB"/>
        </w:rPr>
      </w:pPr>
    </w:p>
    <w:p w14:paraId="307694A4" w14:textId="3200AFF4" w:rsidR="004E18E9" w:rsidRDefault="004E18E9" w:rsidP="00600188">
      <w:pPr>
        <w:rPr>
          <w:lang w:eastAsia="zh-CN"/>
        </w:rPr>
      </w:pPr>
      <w:r>
        <w:rPr>
          <w:lang w:val="en-GB"/>
        </w:rPr>
        <w:t>Hence the previously discussed propagation model of “</w:t>
      </w:r>
      <w:r w:rsidRPr="00F046CC">
        <w:rPr>
          <w:lang w:eastAsia="zh-CN"/>
        </w:rPr>
        <w:t>TDLC300-100</w:t>
      </w:r>
      <w:r>
        <w:rPr>
          <w:lang w:eastAsia="zh-CN"/>
        </w:rPr>
        <w:t xml:space="preserve">” does not make sense, since </w:t>
      </w:r>
      <w:r w:rsidR="008F4384">
        <w:rPr>
          <w:lang w:eastAsia="zh-CN"/>
        </w:rPr>
        <w:t xml:space="preserve">a maximum Doppler frequency of 100Hz is not compatible with the HST scenario. </w:t>
      </w:r>
      <w:r w:rsidR="008F4384">
        <w:rPr>
          <w:lang w:eastAsia="zh-CN"/>
        </w:rPr>
        <w:br/>
      </w:r>
      <w:r w:rsidR="008F4384" w:rsidRPr="00021593">
        <w:rPr>
          <w:lang w:val="en-GB"/>
        </w:rPr>
        <w:t>Upon checking with Nokia's test and simulation resources, we confirm that the correct Doppler value for the TDL propagation model must be chosen</w:t>
      </w:r>
      <w:r w:rsidR="008F4384">
        <w:rPr>
          <w:lang w:val="en-GB"/>
        </w:rPr>
        <w:t xml:space="preserve"> (</w:t>
      </w:r>
      <w:r w:rsidR="008F4384" w:rsidRPr="00021593">
        <w:rPr>
          <w:lang w:val="en-GB"/>
        </w:rPr>
        <w:t>even in the single tap case</w:t>
      </w:r>
      <w:r w:rsidR="008F4384">
        <w:rPr>
          <w:lang w:val="en-GB"/>
        </w:rPr>
        <w:t xml:space="preserve"> discussed later on)</w:t>
      </w:r>
      <w:r w:rsidR="008F4384" w:rsidRPr="00021593">
        <w:rPr>
          <w:lang w:val="en-GB"/>
        </w:rPr>
        <w:t>.</w:t>
      </w:r>
      <w:r w:rsidR="008F4384">
        <w:rPr>
          <w:lang w:val="en-GB"/>
        </w:rPr>
        <w:br/>
      </w:r>
      <w:r w:rsidR="008F4384" w:rsidRPr="00021593">
        <w:rPr>
          <w:lang w:val="en-GB"/>
        </w:rPr>
        <w:t>The Doppler spectrum imposed on each TDL tap should match the speed of the train, in addition to how the position changes of the train impact the propagation environment.</w:t>
      </w:r>
      <w:r w:rsidR="008F4384">
        <w:rPr>
          <w:lang w:val="en-GB"/>
        </w:rPr>
        <w:t xml:space="preserve"> </w:t>
      </w:r>
      <w:r w:rsidR="008F4384">
        <w:rPr>
          <w:lang w:eastAsia="zh-CN"/>
        </w:rPr>
        <w:t xml:space="preserve">The Doppler value should match </w:t>
      </w:r>
      <w:bookmarkStart w:id="3" w:name="_Hlk14620079"/>
      <w:r w:rsidR="008F4384">
        <w:rPr>
          <w:lang w:eastAsia="zh-CN"/>
        </w:rPr>
        <w:t>the value of a UE moving at 350kph.</w:t>
      </w:r>
      <w:bookmarkEnd w:id="3"/>
    </w:p>
    <w:p w14:paraId="3EED5270" w14:textId="1C160D69" w:rsidR="008F4384" w:rsidRPr="00600188" w:rsidRDefault="008F4384" w:rsidP="008F4384">
      <w:pPr>
        <w:numPr>
          <w:ilvl w:val="0"/>
          <w:numId w:val="3"/>
        </w:numPr>
        <w:spacing w:after="200" w:line="240" w:lineRule="auto"/>
        <w:rPr>
          <w:b/>
          <w:iCs/>
          <w:szCs w:val="18"/>
          <w:lang w:val="en-GB"/>
        </w:rPr>
      </w:pPr>
      <w:r w:rsidRPr="00600188">
        <w:rPr>
          <w:b/>
          <w:iCs/>
          <w:szCs w:val="18"/>
          <w:lang w:val="en-GB"/>
        </w:rPr>
        <w:t xml:space="preserve">RAN4 to </w:t>
      </w:r>
      <w:r>
        <w:rPr>
          <w:b/>
          <w:iCs/>
          <w:szCs w:val="18"/>
          <w:lang w:val="en-GB"/>
        </w:rPr>
        <w:t xml:space="preserve">consider a TDL propagation model with a Doppler spread matched to </w:t>
      </w:r>
      <w:r w:rsidRPr="008F4384">
        <w:rPr>
          <w:b/>
          <w:iCs/>
          <w:szCs w:val="18"/>
          <w:lang w:val="en-GB"/>
        </w:rPr>
        <w:t>the value of a UE moving at 350kph</w:t>
      </w:r>
      <w:r>
        <w:rPr>
          <w:b/>
          <w:iCs/>
          <w:szCs w:val="18"/>
          <w:lang w:val="en-GB"/>
        </w:rPr>
        <w:t>, whenever feasible</w:t>
      </w:r>
      <w:r w:rsidRPr="008F4384">
        <w:rPr>
          <w:b/>
          <w:iCs/>
          <w:szCs w:val="18"/>
          <w:lang w:val="en-GB"/>
        </w:rPr>
        <w:t>.</w:t>
      </w:r>
    </w:p>
    <w:p w14:paraId="65F8C632" w14:textId="048CAB79" w:rsidR="004D2C14" w:rsidRDefault="00005D76" w:rsidP="00600188">
      <w:pPr>
        <w:rPr>
          <w:lang w:val="en-GB"/>
        </w:rPr>
      </w:pPr>
      <w:r>
        <w:rPr>
          <w:lang w:val="en-GB"/>
        </w:rPr>
        <w:t xml:space="preserve">The </w:t>
      </w:r>
      <w:r w:rsidRPr="00005D76">
        <w:rPr>
          <w:lang w:val="en-GB"/>
        </w:rPr>
        <w:t>accompanying simulation results</w:t>
      </w:r>
      <w:r>
        <w:rPr>
          <w:lang w:val="en-GB"/>
        </w:rPr>
        <w:t xml:space="preserve"> [</w:t>
      </w:r>
      <w:r w:rsidR="00AB2C09" w:rsidRPr="00AB2C09">
        <w:rPr>
          <w:lang w:val="en-GB"/>
        </w:rPr>
        <w:t>12</w:t>
      </w:r>
      <w:r>
        <w:rPr>
          <w:lang w:val="en-GB"/>
        </w:rPr>
        <w:t>] show a strong dependency of the performance requirements to the inclusion of the correct Doppler value in the TDL propagation environment. Hence, this part of the system setup must necessarily be aligned between all contributors.</w:t>
      </w:r>
    </w:p>
    <w:p w14:paraId="121C941E" w14:textId="77777777" w:rsidR="00005D76" w:rsidRDefault="00005D76" w:rsidP="00600188">
      <w:pPr>
        <w:rPr>
          <w:lang w:val="en-GB"/>
        </w:rPr>
      </w:pPr>
    </w:p>
    <w:p w14:paraId="5A83A7EF" w14:textId="150D2447" w:rsidR="00BF04D9" w:rsidRDefault="00BF04D9" w:rsidP="00E305C7">
      <w:pPr>
        <w:rPr>
          <w:lang w:val="en-GB"/>
        </w:rPr>
      </w:pPr>
    </w:p>
    <w:p w14:paraId="67E7BAF9" w14:textId="49D22CD6" w:rsidR="00BF04D9" w:rsidRDefault="00BF04D9" w:rsidP="00BF04D9">
      <w:pPr>
        <w:pStyle w:val="RAN4H2"/>
        <w:rPr>
          <w:lang w:val="en-GB"/>
        </w:rPr>
      </w:pPr>
      <w:r w:rsidRPr="00BF04D9">
        <w:rPr>
          <w:lang w:val="en-GB"/>
        </w:rPr>
        <w:t xml:space="preserve">Discussion Rel-16 </w:t>
      </w:r>
      <w:r>
        <w:rPr>
          <w:lang w:val="en-GB"/>
        </w:rPr>
        <w:t>efforts</w:t>
      </w:r>
    </w:p>
    <w:p w14:paraId="00398D08" w14:textId="009D1929" w:rsidR="00C909BF" w:rsidRPr="00021593" w:rsidRDefault="00181D8A" w:rsidP="00C909BF">
      <w:pPr>
        <w:pStyle w:val="RAN4H3"/>
        <w:rPr>
          <w:lang w:val="en-GB"/>
        </w:rPr>
      </w:pPr>
      <w:r>
        <w:rPr>
          <w:lang w:val="en-GB"/>
        </w:rPr>
        <w:t>From Rel-15</w:t>
      </w:r>
    </w:p>
    <w:p w14:paraId="11D5EB24" w14:textId="67C92FE6" w:rsidR="00BF04D9" w:rsidRDefault="0070151A" w:rsidP="00E305C7">
      <w:pPr>
        <w:rPr>
          <w:lang w:val="en-GB"/>
        </w:rPr>
      </w:pPr>
      <w:r>
        <w:rPr>
          <w:lang w:val="en-GB"/>
        </w:rPr>
        <w:t>Following the previous section, we propose to take all lessons learned into account for Rel-16, and use DM-RS configuration 1+1+1, configure PT-RS, and fix the TDL channel modelling.</w:t>
      </w:r>
      <w:r w:rsidR="00AB2C09">
        <w:rPr>
          <w:lang w:val="en-GB"/>
        </w:rPr>
        <w:t xml:space="preserve"> </w:t>
      </w:r>
      <w:r w:rsidR="00AB2C09">
        <w:rPr>
          <w:lang w:val="en-GB"/>
        </w:rPr>
        <w:br/>
        <w:t>The efficacy of configuring PT-RS for Doppler compensation (especially in DM-RS configurations without additional positions) is shown in [15].</w:t>
      </w:r>
      <w:r>
        <w:rPr>
          <w:lang w:val="en-GB"/>
        </w:rPr>
        <w:br/>
        <w:t>The DM-RS 1+1+1 configuration was also previously found to provide the best results in other WGs [</w:t>
      </w:r>
      <w:r w:rsidR="00F41AB0">
        <w:rPr>
          <w:lang w:val="en-GB"/>
        </w:rPr>
        <w:t>8</w:t>
      </w:r>
      <w:r>
        <w:rPr>
          <w:lang w:val="en-GB"/>
        </w:rPr>
        <w:t>], albeit that other</w:t>
      </w:r>
      <w:r w:rsidR="00730A68">
        <w:rPr>
          <w:lang w:val="en-GB"/>
        </w:rPr>
        <w:t xml:space="preserve"> parts of the</w:t>
      </w:r>
      <w:r>
        <w:rPr>
          <w:lang w:val="en-GB"/>
        </w:rPr>
        <w:t xml:space="preserve"> configuration </w:t>
      </w:r>
      <w:r w:rsidR="00730A68">
        <w:rPr>
          <w:lang w:val="en-GB"/>
        </w:rPr>
        <w:t>there do</w:t>
      </w:r>
      <w:r>
        <w:rPr>
          <w:lang w:val="en-GB"/>
        </w:rPr>
        <w:t xml:space="preserve"> not</w:t>
      </w:r>
      <w:r w:rsidR="00730A68">
        <w:rPr>
          <w:lang w:val="en-GB"/>
        </w:rPr>
        <w:t xml:space="preserve"> fully</w:t>
      </w:r>
      <w:r>
        <w:rPr>
          <w:lang w:val="en-GB"/>
        </w:rPr>
        <w:t xml:space="preserve"> match </w:t>
      </w:r>
      <w:r w:rsidR="00730A68">
        <w:rPr>
          <w:lang w:val="en-GB"/>
        </w:rPr>
        <w:t>previous discussions from</w:t>
      </w:r>
      <w:r>
        <w:rPr>
          <w:lang w:val="en-GB"/>
        </w:rPr>
        <w:t xml:space="preserve"> </w:t>
      </w:r>
      <w:r w:rsidR="00730A68">
        <w:rPr>
          <w:lang w:val="en-GB"/>
        </w:rPr>
        <w:t xml:space="preserve">RAN4 </w:t>
      </w:r>
      <w:r>
        <w:rPr>
          <w:lang w:val="en-GB"/>
        </w:rPr>
        <w:t>Rel-15.</w:t>
      </w:r>
    </w:p>
    <w:p w14:paraId="6486EB5D" w14:textId="27004E17" w:rsidR="0070151A" w:rsidRDefault="0070151A" w:rsidP="00E305C7">
      <w:pPr>
        <w:rPr>
          <w:lang w:val="en-GB"/>
        </w:rPr>
      </w:pPr>
    </w:p>
    <w:p w14:paraId="1B804D1A" w14:textId="66B81011" w:rsidR="0070151A" w:rsidRPr="00021593" w:rsidRDefault="0070151A" w:rsidP="00984756">
      <w:pPr>
        <w:pStyle w:val="RAN4H3"/>
        <w:rPr>
          <w:lang w:val="en-GB"/>
        </w:rPr>
      </w:pPr>
      <w:r>
        <w:rPr>
          <w:lang w:val="en-GB"/>
        </w:rPr>
        <w:t>Single tap TDL</w:t>
      </w:r>
    </w:p>
    <w:p w14:paraId="639130FC" w14:textId="3079EF2C" w:rsidR="00E90467" w:rsidRDefault="00E90467" w:rsidP="00E305C7">
      <w:pPr>
        <w:rPr>
          <w:lang w:val="en-GB"/>
        </w:rPr>
      </w:pPr>
      <w:r>
        <w:rPr>
          <w:lang w:val="en-GB"/>
        </w:rPr>
        <w:t>Following the plenary’s decision of single tap TDL propagation condition modelling, is feasible without too much effort from the Rel-15 starting point. Single tap TDL is akin to AWGN modelling with an additional (and invisible) phase rotation and doppler spectrum (“Jakes spectrum”) addition.</w:t>
      </w:r>
      <w:r>
        <w:rPr>
          <w:lang w:val="en-GB"/>
        </w:rPr>
        <w:br/>
        <w:t>However, the Doppler effect still needs to be correctly modelled, even though only one tap is present. This step cannot be skipped.</w:t>
      </w:r>
    </w:p>
    <w:p w14:paraId="15783043" w14:textId="3EE03E86" w:rsidR="0070151A" w:rsidRDefault="0070151A" w:rsidP="00E305C7">
      <w:pPr>
        <w:rPr>
          <w:lang w:val="en-GB"/>
        </w:rPr>
      </w:pPr>
    </w:p>
    <w:p w14:paraId="0599B41B" w14:textId="32EBC0AC" w:rsidR="0070151A" w:rsidRPr="00021593" w:rsidRDefault="0070151A" w:rsidP="00984756">
      <w:pPr>
        <w:pStyle w:val="RAN4H3"/>
        <w:rPr>
          <w:lang w:val="en-GB"/>
        </w:rPr>
      </w:pPr>
      <w:r>
        <w:rPr>
          <w:lang w:val="en-GB"/>
        </w:rPr>
        <w:t>SFN</w:t>
      </w:r>
    </w:p>
    <w:p w14:paraId="642F0A93" w14:textId="021BB241" w:rsidR="00720C0F" w:rsidRDefault="00720C0F" w:rsidP="00720C0F">
      <w:pPr>
        <w:rPr>
          <w:lang w:val="en-GB"/>
        </w:rPr>
      </w:pPr>
      <w:r>
        <w:rPr>
          <w:lang w:val="en-GB"/>
        </w:rPr>
        <w:lastRenderedPageBreak/>
        <w:t>Following the plenary’s decision of single frequency network (SFN) modelling of the time dependent propagation environment, we want to propose the use of a non-directional SFN layout, as previously used in other WG</w:t>
      </w:r>
      <w:r w:rsidR="001B6A9D">
        <w:rPr>
          <w:lang w:val="en-GB"/>
        </w:rPr>
        <w:t>1</w:t>
      </w:r>
      <w:r>
        <w:rPr>
          <w:lang w:val="en-GB"/>
        </w:rPr>
        <w:t xml:space="preserve"> [</w:t>
      </w:r>
      <w:r w:rsidR="00F41AB0">
        <w:rPr>
          <w:lang w:val="en-GB"/>
        </w:rPr>
        <w:t>8</w:t>
      </w:r>
      <w:r>
        <w:rPr>
          <w:lang w:val="en-GB"/>
        </w:rPr>
        <w:t>]:</w:t>
      </w:r>
    </w:p>
    <w:tbl>
      <w:tblPr>
        <w:tblStyle w:val="TableGrid"/>
        <w:tblW w:w="4500" w:type="pct"/>
        <w:jc w:val="center"/>
        <w:tblLook w:val="04A0" w:firstRow="1" w:lastRow="0" w:firstColumn="1" w:lastColumn="0" w:noHBand="0" w:noVBand="1"/>
      </w:tblPr>
      <w:tblGrid>
        <w:gridCol w:w="8655"/>
      </w:tblGrid>
      <w:tr w:rsidR="00720C0F" w14:paraId="4ED3CDC0" w14:textId="77777777" w:rsidTr="00B34194">
        <w:trPr>
          <w:jc w:val="center"/>
        </w:trPr>
        <w:tc>
          <w:tcPr>
            <w:tcW w:w="8655" w:type="dxa"/>
          </w:tcPr>
          <w:p w14:paraId="7BB59F7C" w14:textId="77777777" w:rsidR="00720C0F" w:rsidRPr="00985167" w:rsidRDefault="00720C0F" w:rsidP="00B34194">
            <w:pPr>
              <w:pBdr>
                <w:top w:val="nil"/>
                <w:left w:val="nil"/>
                <w:bottom w:val="nil"/>
                <w:right w:val="nil"/>
                <w:between w:val="nil"/>
                <w:bar w:val="nil"/>
              </w:pBdr>
              <w:spacing w:afterLines="100" w:after="240" w:line="300" w:lineRule="auto"/>
              <w:jc w:val="both"/>
              <w:rPr>
                <w:rFonts w:eastAsia="Arial Unicode MS" w:cs="Arial Unicode MS"/>
                <w:color w:val="000000"/>
                <w:sz w:val="21"/>
                <w:szCs w:val="21"/>
                <w:u w:color="000000"/>
                <w:bdr w:val="nil"/>
                <w:lang w:eastAsia="zh-CN"/>
              </w:rPr>
            </w:pPr>
            <w:proofErr w:type="gramStart"/>
            <w:r w:rsidRPr="00985167">
              <w:rPr>
                <w:rFonts w:eastAsia="Arial Unicode MS" w:cs="Arial Unicode MS"/>
                <w:color w:val="000000"/>
                <w:sz w:val="21"/>
                <w:szCs w:val="21"/>
                <w:u w:color="000000"/>
                <w:bdr w:val="nil"/>
                <w:lang w:eastAsia="zh-CN"/>
              </w:rPr>
              <w:t>A</w:t>
            </w:r>
            <w:proofErr w:type="gramEnd"/>
            <w:r w:rsidRPr="00985167">
              <w:rPr>
                <w:rFonts w:eastAsia="Arial Unicode MS" w:cs="Arial Unicode MS"/>
                <w:color w:val="000000"/>
                <w:sz w:val="21"/>
                <w:szCs w:val="21"/>
                <w:u w:color="000000"/>
                <w:bdr w:val="nil"/>
                <w:lang w:eastAsia="zh-CN"/>
              </w:rPr>
              <w:t xml:space="preserve"> SFN deployment is adopted, as shown in Figure </w:t>
            </w:r>
            <w:r w:rsidRPr="00985167">
              <w:rPr>
                <w:rFonts w:eastAsia="Arial Unicode MS" w:cs="Arial Unicode MS" w:hint="eastAsia"/>
                <w:color w:val="000000"/>
                <w:sz w:val="21"/>
                <w:szCs w:val="21"/>
                <w:u w:color="000000"/>
                <w:bdr w:val="nil"/>
                <w:lang w:eastAsia="zh-CN"/>
              </w:rPr>
              <w:t>1</w:t>
            </w:r>
            <w:r w:rsidRPr="00985167">
              <w:rPr>
                <w:rFonts w:eastAsia="Arial Unicode MS" w:cs="Arial Unicode MS"/>
                <w:color w:val="000000"/>
                <w:sz w:val="21"/>
                <w:szCs w:val="21"/>
                <w:u w:color="000000"/>
                <w:bdr w:val="nil"/>
                <w:lang w:eastAsia="zh-CN"/>
              </w:rPr>
              <w:t xml:space="preserve">, where </w:t>
            </w:r>
            <w:r w:rsidRPr="00985167">
              <w:rPr>
                <w:rFonts w:eastAsia="Arial Unicode MS" w:cs="Arial Unicode MS" w:hint="eastAsia"/>
                <w:color w:val="000000"/>
                <w:sz w:val="21"/>
                <w:szCs w:val="21"/>
                <w:u w:color="000000"/>
                <w:bdr w:val="nil"/>
                <w:lang w:eastAsia="zh-CN"/>
              </w:rPr>
              <w:t xml:space="preserve">an infinite number of RRHs </w:t>
            </w:r>
            <w:r w:rsidRPr="00985167">
              <w:rPr>
                <w:rFonts w:eastAsia="Arial Unicode MS" w:cs="Arial Unicode MS"/>
                <w:color w:val="000000"/>
                <w:sz w:val="21"/>
                <w:szCs w:val="21"/>
                <w:u w:color="000000"/>
                <w:bdr w:val="nil"/>
                <w:lang w:eastAsia="zh-CN"/>
              </w:rPr>
              <w:t xml:space="preserve">are </w:t>
            </w:r>
            <w:r w:rsidRPr="00985167">
              <w:rPr>
                <w:rFonts w:eastAsia="Arial Unicode MS" w:cs="Arial Unicode MS" w:hint="eastAsia"/>
                <w:color w:val="000000"/>
                <w:sz w:val="21"/>
                <w:szCs w:val="21"/>
                <w:u w:color="000000"/>
                <w:bdr w:val="nil"/>
                <w:lang w:eastAsia="zh-CN"/>
              </w:rPr>
              <w:t xml:space="preserve">equidistantly distributed along the track, and </w:t>
            </w:r>
            <w:r w:rsidRPr="00985167">
              <w:rPr>
                <w:rFonts w:eastAsia="Arial Unicode MS" w:cs="Arial Unicode MS"/>
                <w:color w:val="000000"/>
                <w:sz w:val="21"/>
                <w:szCs w:val="21"/>
                <w:u w:color="000000"/>
                <w:bdr w:val="nil"/>
                <w:lang w:eastAsia="zh-CN"/>
              </w:rPr>
              <w:t xml:space="preserve">the UE </w:t>
            </w:r>
            <w:r w:rsidRPr="00985167">
              <w:rPr>
                <w:rFonts w:eastAsia="Arial Unicode MS" w:cs="Arial Unicode MS" w:hint="eastAsia"/>
                <w:color w:val="000000"/>
                <w:sz w:val="21"/>
                <w:szCs w:val="21"/>
                <w:u w:color="000000"/>
                <w:bdr w:val="nil"/>
                <w:lang w:eastAsia="zh-CN"/>
              </w:rPr>
              <w:t>connects to</w:t>
            </w:r>
            <w:r w:rsidRPr="00985167">
              <w:rPr>
                <w:rFonts w:eastAsia="Arial Unicode MS" w:cs="Arial Unicode MS"/>
                <w:color w:val="000000"/>
                <w:sz w:val="21"/>
                <w:szCs w:val="21"/>
                <w:u w:color="000000"/>
                <w:bdr w:val="nil"/>
                <w:lang w:eastAsia="zh-CN"/>
              </w:rPr>
              <w:t xml:space="preserve"> the 4 nearest RRHs that share the same cell ID. </w:t>
            </w:r>
          </w:p>
          <w:p w14:paraId="01B46272" w14:textId="77777777" w:rsidR="00720C0F" w:rsidRPr="00985167" w:rsidRDefault="00720C0F" w:rsidP="00B34194">
            <w:pPr>
              <w:pBdr>
                <w:top w:val="nil"/>
                <w:left w:val="nil"/>
                <w:bottom w:val="nil"/>
                <w:right w:val="nil"/>
                <w:between w:val="nil"/>
                <w:bar w:val="nil"/>
              </w:pBdr>
              <w:spacing w:line="300" w:lineRule="auto"/>
              <w:jc w:val="both"/>
              <w:rPr>
                <w:rFonts w:eastAsia="Arial Unicode MS" w:cs="Arial Unicode MS"/>
                <w:color w:val="000000"/>
                <w:sz w:val="21"/>
                <w:szCs w:val="21"/>
                <w:u w:color="000000"/>
                <w:bdr w:val="nil"/>
                <w:lang w:eastAsia="zh-CN"/>
              </w:rPr>
            </w:pPr>
            <w:r w:rsidRPr="00985167">
              <w:rPr>
                <w:rFonts w:eastAsia="Arial Unicode MS" w:cs="Arial Unicode MS"/>
                <w:noProof/>
                <w:color w:val="000000"/>
                <w:sz w:val="21"/>
                <w:szCs w:val="21"/>
                <w:u w:color="000000"/>
                <w:bdr w:val="nil"/>
                <w:lang w:eastAsia="zh-CN"/>
              </w:rPr>
              <w:drawing>
                <wp:inline distT="0" distB="0" distL="0" distR="0" wp14:anchorId="2E891DFC" wp14:editId="5D502137">
                  <wp:extent cx="5270500" cy="1020977"/>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1.png"/>
                          <pic:cNvPicPr>
                            <a:picLocks noChangeAspect="1"/>
                          </pic:cNvPicPr>
                        </pic:nvPicPr>
                        <pic:blipFill>
                          <a:blip r:embed="rId8" cstate="print">
                            <a:extLst/>
                          </a:blip>
                          <a:stretch>
                            <a:fillRect/>
                          </a:stretch>
                        </pic:blipFill>
                        <pic:spPr>
                          <a:xfrm>
                            <a:off x="0" y="0"/>
                            <a:ext cx="5270500" cy="1020977"/>
                          </a:xfrm>
                          <a:prstGeom prst="rect">
                            <a:avLst/>
                          </a:prstGeom>
                          <a:ln w="12700" cap="flat">
                            <a:noFill/>
                            <a:miter lim="400000"/>
                          </a:ln>
                          <a:effectLst/>
                        </pic:spPr>
                      </pic:pic>
                    </a:graphicData>
                  </a:graphic>
                </wp:inline>
              </w:drawing>
            </w:r>
          </w:p>
          <w:p w14:paraId="00314F6A" w14:textId="77777777" w:rsidR="00720C0F" w:rsidRPr="00985167" w:rsidRDefault="00720C0F" w:rsidP="00B34194">
            <w:pPr>
              <w:pBdr>
                <w:top w:val="nil"/>
                <w:left w:val="nil"/>
                <w:bottom w:val="nil"/>
                <w:right w:val="nil"/>
                <w:between w:val="nil"/>
                <w:bar w:val="nil"/>
              </w:pBdr>
              <w:spacing w:afterLines="100" w:after="240" w:line="300" w:lineRule="auto"/>
              <w:jc w:val="center"/>
              <w:rPr>
                <w:rFonts w:eastAsia="Arial Unicode MS" w:cs="Arial Unicode MS"/>
                <w:color w:val="000000"/>
                <w:sz w:val="21"/>
                <w:szCs w:val="21"/>
                <w:u w:color="000000"/>
                <w:bdr w:val="nil"/>
                <w:lang w:eastAsia="zh-CN"/>
              </w:rPr>
            </w:pPr>
            <w:r w:rsidRPr="00985167">
              <w:rPr>
                <w:rFonts w:eastAsia="Arial Unicode MS" w:cs="Arial Unicode MS" w:hint="eastAsia"/>
                <w:color w:val="000000"/>
                <w:sz w:val="21"/>
                <w:szCs w:val="21"/>
                <w:u w:color="000000"/>
                <w:bdr w:val="nil"/>
                <w:lang w:eastAsia="zh-CN"/>
              </w:rPr>
              <w:t xml:space="preserve">Figure 1. </w:t>
            </w:r>
            <w:r w:rsidRPr="00985167">
              <w:rPr>
                <w:rFonts w:eastAsia="Arial Unicode MS" w:cs="Arial Unicode MS"/>
                <w:color w:val="000000"/>
                <w:sz w:val="21"/>
                <w:szCs w:val="21"/>
                <w:u w:color="000000"/>
                <w:bdr w:val="nil"/>
                <w:lang w:eastAsia="zh-CN"/>
              </w:rPr>
              <w:t>Deployment of HST-SFN</w:t>
            </w:r>
          </w:p>
          <w:p w14:paraId="7EC03820" w14:textId="77777777" w:rsidR="00720C0F" w:rsidRPr="00985167" w:rsidRDefault="00720C0F" w:rsidP="00B34194">
            <w:pPr>
              <w:pBdr>
                <w:top w:val="nil"/>
                <w:left w:val="nil"/>
                <w:bottom w:val="nil"/>
                <w:right w:val="nil"/>
                <w:between w:val="nil"/>
                <w:bar w:val="nil"/>
              </w:pBdr>
              <w:spacing w:line="300" w:lineRule="auto"/>
              <w:jc w:val="both"/>
              <w:rPr>
                <w:rFonts w:eastAsia="Arial Unicode MS" w:cs="Arial Unicode MS"/>
                <w:color w:val="000000"/>
                <w:sz w:val="21"/>
                <w:szCs w:val="21"/>
                <w:u w:color="000000"/>
                <w:bdr w:val="nil"/>
                <w:lang w:eastAsia="zh-CN"/>
              </w:rPr>
            </w:pPr>
            <w:r w:rsidRPr="00985167">
              <w:rPr>
                <w:rFonts w:eastAsia="Arial Unicode MS" w:cs="Arial Unicode MS" w:hint="eastAsia"/>
                <w:color w:val="000000"/>
                <w:sz w:val="21"/>
                <w:szCs w:val="21"/>
                <w:u w:color="000000"/>
                <w:bdr w:val="nil"/>
                <w:lang w:eastAsia="zh-CN"/>
              </w:rPr>
              <w:t xml:space="preserve">UE moves along the railway track, </w:t>
            </w:r>
            <w:r w:rsidRPr="00985167">
              <w:rPr>
                <w:rFonts w:eastAsia="Arial Unicode MS" w:cs="Arial Unicode MS"/>
                <w:color w:val="000000"/>
                <w:sz w:val="21"/>
                <w:szCs w:val="21"/>
                <w:u w:color="000000"/>
                <w:bdr w:val="nil"/>
                <w:lang w:eastAsia="zh-CN"/>
              </w:rPr>
              <w:t xml:space="preserve">and experiences different Doppler shifts and path delays at different locations. To check UE’s performance, </w:t>
            </w:r>
          </w:p>
          <w:p w14:paraId="2F361151" w14:textId="77777777" w:rsidR="00720C0F" w:rsidRPr="00985167" w:rsidRDefault="00720C0F" w:rsidP="00B34194">
            <w:pPr>
              <w:widowControl w:val="0"/>
              <w:numPr>
                <w:ilvl w:val="0"/>
                <w:numId w:val="11"/>
              </w:numPr>
              <w:pBdr>
                <w:top w:val="nil"/>
                <w:left w:val="nil"/>
                <w:bottom w:val="nil"/>
                <w:right w:val="nil"/>
                <w:between w:val="nil"/>
                <w:bar w:val="nil"/>
              </w:pBdr>
              <w:spacing w:line="300" w:lineRule="auto"/>
              <w:jc w:val="both"/>
              <w:rPr>
                <w:rFonts w:ascii="Calibri" w:eastAsia="Calibri" w:hAnsi="Calibri" w:cs="Calibri"/>
                <w:color w:val="000000"/>
                <w:kern w:val="2"/>
                <w:sz w:val="21"/>
                <w:szCs w:val="21"/>
                <w:u w:color="000000"/>
                <w:bdr w:val="nil"/>
                <w:lang w:eastAsia="zh-CN"/>
              </w:rPr>
            </w:pPr>
            <w:proofErr w:type="gramStart"/>
            <w:r w:rsidRPr="00985167">
              <w:rPr>
                <w:rFonts w:eastAsia="Arial Unicode MS" w:cs="Arial Unicode MS"/>
                <w:color w:val="000000"/>
                <w:sz w:val="21"/>
                <w:szCs w:val="21"/>
                <w:u w:color="000000"/>
                <w:bdr w:val="nil"/>
                <w:lang w:eastAsia="zh-CN"/>
              </w:rPr>
              <w:t>A number of</w:t>
            </w:r>
            <w:proofErr w:type="gramEnd"/>
            <w:r w:rsidRPr="00985167">
              <w:rPr>
                <w:rFonts w:eastAsia="Arial Unicode MS" w:cs="Arial Unicode MS"/>
                <w:color w:val="000000"/>
                <w:sz w:val="21"/>
                <w:szCs w:val="21"/>
                <w:u w:color="000000"/>
                <w:bdr w:val="nil"/>
                <w:lang w:eastAsia="zh-CN"/>
              </w:rPr>
              <w:t xml:space="preserve"> UE locations along the track are chosen, and link level simulation (LLS) is performed for each location to evaluate the throughput performance for each numerology. </w:t>
            </w:r>
          </w:p>
          <w:p w14:paraId="48431715" w14:textId="77777777" w:rsidR="00720C0F" w:rsidRPr="00985167" w:rsidRDefault="00720C0F" w:rsidP="00B34194">
            <w:pPr>
              <w:widowControl w:val="0"/>
              <w:numPr>
                <w:ilvl w:val="0"/>
                <w:numId w:val="11"/>
              </w:numPr>
              <w:pBdr>
                <w:top w:val="nil"/>
                <w:left w:val="nil"/>
                <w:bottom w:val="nil"/>
                <w:right w:val="nil"/>
                <w:between w:val="nil"/>
                <w:bar w:val="nil"/>
              </w:pBdr>
              <w:spacing w:line="300" w:lineRule="auto"/>
              <w:jc w:val="both"/>
              <w:rPr>
                <w:rFonts w:ascii="Calibri" w:eastAsia="Calibri" w:hAnsi="Calibri" w:cs="Calibri"/>
                <w:color w:val="000000"/>
                <w:kern w:val="2"/>
                <w:sz w:val="21"/>
                <w:szCs w:val="21"/>
                <w:u w:color="000000"/>
                <w:bdr w:val="nil"/>
                <w:lang w:eastAsia="zh-CN"/>
              </w:rPr>
            </w:pPr>
            <w:r w:rsidRPr="00985167">
              <w:rPr>
                <w:rFonts w:eastAsia="Arial Unicode MS" w:cs="Arial Unicode MS"/>
                <w:color w:val="000000"/>
                <w:sz w:val="21"/>
                <w:szCs w:val="21"/>
                <w:u w:color="000000"/>
                <w:bdr w:val="nil"/>
                <w:lang w:eastAsia="zh-CN"/>
              </w:rPr>
              <w:t>Then throughput average of all the locations can be the performance of this numerology.</w:t>
            </w:r>
          </w:p>
          <w:p w14:paraId="50D9657B" w14:textId="77777777" w:rsidR="00720C0F" w:rsidRPr="00985167" w:rsidRDefault="00720C0F" w:rsidP="00B34194">
            <w:pPr>
              <w:widowControl w:val="0"/>
              <w:numPr>
                <w:ilvl w:val="0"/>
                <w:numId w:val="11"/>
              </w:numPr>
              <w:pBdr>
                <w:top w:val="nil"/>
                <w:left w:val="nil"/>
                <w:bottom w:val="nil"/>
                <w:right w:val="nil"/>
                <w:between w:val="nil"/>
                <w:bar w:val="nil"/>
              </w:pBdr>
              <w:spacing w:line="300" w:lineRule="auto"/>
              <w:jc w:val="both"/>
              <w:rPr>
                <w:rFonts w:ascii="Calibri" w:eastAsia="Calibri" w:hAnsi="Calibri" w:cs="Calibri"/>
                <w:color w:val="000000"/>
                <w:kern w:val="2"/>
                <w:sz w:val="21"/>
                <w:szCs w:val="21"/>
                <w:u w:color="000000"/>
                <w:bdr w:val="nil"/>
                <w:lang w:eastAsia="zh-CN"/>
              </w:rPr>
            </w:pPr>
            <w:r w:rsidRPr="00985167">
              <w:rPr>
                <w:rFonts w:eastAsia="Arial Unicode MS" w:cs="Arial Unicode MS"/>
                <w:color w:val="000000"/>
                <w:sz w:val="21"/>
                <w:szCs w:val="21"/>
                <w:u w:color="000000"/>
                <w:bdr w:val="nil"/>
                <w:lang w:eastAsia="zh-CN"/>
              </w:rPr>
              <w:t>Performance of different numerologies are compared.</w:t>
            </w:r>
          </w:p>
          <w:p w14:paraId="3F170C41" w14:textId="77777777" w:rsidR="00720C0F" w:rsidRPr="00985167" w:rsidRDefault="00720C0F" w:rsidP="00B34194">
            <w:pPr>
              <w:pBdr>
                <w:top w:val="nil"/>
                <w:left w:val="nil"/>
                <w:bottom w:val="nil"/>
                <w:right w:val="nil"/>
                <w:between w:val="nil"/>
                <w:bar w:val="nil"/>
              </w:pBdr>
              <w:spacing w:line="300" w:lineRule="auto"/>
              <w:jc w:val="both"/>
              <w:rPr>
                <w:rFonts w:eastAsia="Arial Unicode MS" w:cs="Arial Unicode MS"/>
                <w:color w:val="000000"/>
                <w:sz w:val="21"/>
                <w:szCs w:val="21"/>
                <w:u w:color="000000"/>
                <w:bdr w:val="nil"/>
                <w:lang w:eastAsia="zh-CN"/>
              </w:rPr>
            </w:pPr>
          </w:p>
          <w:p w14:paraId="723DFB04" w14:textId="77777777" w:rsidR="00720C0F" w:rsidRPr="0027528E" w:rsidRDefault="00720C0F" w:rsidP="00B34194">
            <w:pPr>
              <w:overflowPunct w:val="0"/>
              <w:autoSpaceDE w:val="0"/>
              <w:autoSpaceDN w:val="0"/>
              <w:adjustRightInd w:val="0"/>
              <w:spacing w:before="180" w:after="180"/>
              <w:jc w:val="both"/>
              <w:rPr>
                <w:rFonts w:eastAsia="SimSun"/>
                <w:lang w:eastAsia="zh-CN"/>
              </w:rPr>
            </w:pPr>
            <w:r w:rsidRPr="00985167">
              <w:rPr>
                <w:rFonts w:eastAsia="Arial Unicode MS" w:cs="Arial Unicode MS"/>
                <w:color w:val="000000"/>
                <w:sz w:val="21"/>
                <w:szCs w:val="21"/>
                <w:u w:color="000000"/>
                <w:bdr w:val="nil"/>
                <w:lang w:eastAsia="zh-CN"/>
              </w:rPr>
              <w:t>To simplify the evaluation, no handover is considered.</w:t>
            </w:r>
          </w:p>
        </w:tc>
      </w:tr>
    </w:tbl>
    <w:p w14:paraId="0C958A21" w14:textId="4EDCCEC8" w:rsidR="001E13E2" w:rsidRDefault="001E13E2" w:rsidP="00E305C7">
      <w:pPr>
        <w:rPr>
          <w:lang w:val="en-GB"/>
        </w:rPr>
      </w:pPr>
    </w:p>
    <w:p w14:paraId="5C2AF04A" w14:textId="55976B99" w:rsidR="004474AB" w:rsidRPr="004474AB" w:rsidRDefault="00333CC7" w:rsidP="00984756">
      <w:pPr>
        <w:pStyle w:val="RAN4H3"/>
        <w:rPr>
          <w:lang w:val="en-GB"/>
        </w:rPr>
      </w:pPr>
      <w:r>
        <w:rPr>
          <w:lang w:val="en-GB"/>
        </w:rPr>
        <w:t xml:space="preserve">PUSCH </w:t>
      </w:r>
      <w:r w:rsidRPr="00333CC7">
        <w:rPr>
          <w:lang w:val="en-GB"/>
        </w:rPr>
        <w:t>UL timing adjustment</w:t>
      </w:r>
    </w:p>
    <w:p w14:paraId="07F5A102" w14:textId="3B5A09D3" w:rsidR="004474AB" w:rsidRDefault="00333CC7" w:rsidP="00E305C7">
      <w:pPr>
        <w:rPr>
          <w:lang w:val="en-GB"/>
        </w:rPr>
      </w:pPr>
      <w:r>
        <w:rPr>
          <w:lang w:val="en-GB"/>
        </w:rPr>
        <w:t xml:space="preserve">The topic of minimum performance requirements for UL timing adjustment has not yet been discussed in NR for Rel-15. </w:t>
      </w:r>
      <w:r>
        <w:rPr>
          <w:lang w:val="en-GB"/>
        </w:rPr>
        <w:br/>
        <w:t>The BS can do the timing offset estimation (TOE) in PUSCH using the two reference signals DM-RS and PT-RS. Additionally, LTE allowed for the configuration of SRS in the PUSCH UL timing adjustment test, ostensibly to allow for improvement</w:t>
      </w:r>
      <w:r w:rsidR="00FD769E">
        <w:rPr>
          <w:lang w:val="en-GB"/>
        </w:rPr>
        <w:t xml:space="preserve"> or replacing</w:t>
      </w:r>
      <w:r>
        <w:rPr>
          <w:lang w:val="en-GB"/>
        </w:rPr>
        <w:t xml:space="preserve"> of the PUSCH based TOE.</w:t>
      </w:r>
    </w:p>
    <w:p w14:paraId="08A29C39" w14:textId="78767A8F" w:rsidR="00D653B1" w:rsidRDefault="00D653B1" w:rsidP="00D653B1">
      <w:pPr>
        <w:rPr>
          <w:lang w:val="en-GB"/>
        </w:rPr>
      </w:pPr>
      <w:r>
        <w:rPr>
          <w:lang w:val="en-GB"/>
        </w:rPr>
        <w:t>Most of the test setup and parameters from LTE can be re-used [</w:t>
      </w:r>
      <w:r w:rsidR="00B3384F">
        <w:rPr>
          <w:lang w:val="en-GB"/>
        </w:rPr>
        <w:t>13</w:t>
      </w:r>
      <w:r>
        <w:rPr>
          <w:lang w:val="en-GB"/>
        </w:rPr>
        <w:t>, section 8.2.2] [</w:t>
      </w:r>
      <w:r w:rsidR="00B3384F">
        <w:rPr>
          <w:lang w:val="en-GB"/>
        </w:rPr>
        <w:t>14</w:t>
      </w:r>
      <w:r>
        <w:rPr>
          <w:lang w:val="en-GB"/>
        </w:rPr>
        <w:t>, section 8.2.2], in particular the moving UE SNR @ 70% TPUT performance metric</w:t>
      </w:r>
      <w:r w:rsidR="009E3559">
        <w:rPr>
          <w:lang w:val="en-GB"/>
        </w:rPr>
        <w:t>, optional SRS configuration,</w:t>
      </w:r>
      <w:r>
        <w:rPr>
          <w:lang w:val="en-GB"/>
        </w:rPr>
        <w:t xml:space="preserve"> and moving propagation scenario 2.</w:t>
      </w:r>
      <w:r w:rsidR="00197E1E">
        <w:rPr>
          <w:lang w:val="en-GB"/>
        </w:rPr>
        <w:br/>
        <w:t xml:space="preserve">Some of the LTE </w:t>
      </w:r>
      <w:r w:rsidR="00EC2152">
        <w:rPr>
          <w:lang w:val="en-GB"/>
        </w:rPr>
        <w:t xml:space="preserve">setup can be simplified </w:t>
      </w:r>
      <w:r w:rsidR="000739ED">
        <w:rPr>
          <w:lang w:val="en-GB"/>
        </w:rPr>
        <w:t xml:space="preserve">or needs to be reworked. For example, there is </w:t>
      </w:r>
      <w:r w:rsidR="00EC2152">
        <w:rPr>
          <w:lang w:val="en-GB"/>
        </w:rPr>
        <w:t>no need for separating PUSCH and SRS in different slots</w:t>
      </w:r>
      <w:r w:rsidR="000739ED">
        <w:rPr>
          <w:lang w:val="en-GB"/>
        </w:rPr>
        <w:t xml:space="preserve">. </w:t>
      </w:r>
    </w:p>
    <w:p w14:paraId="5281771D" w14:textId="267C85E0" w:rsidR="00D653B1" w:rsidRDefault="00EC2152" w:rsidP="00EC2152">
      <w:pPr>
        <w:rPr>
          <w:lang w:val="en-GB"/>
        </w:rPr>
      </w:pPr>
      <w:r>
        <w:rPr>
          <w:lang w:val="en-GB"/>
        </w:rPr>
        <w:t>Following previous PUSCH performance requirements, the u</w:t>
      </w:r>
      <w:r w:rsidRPr="00EC2152">
        <w:rPr>
          <w:lang w:val="en-GB"/>
        </w:rPr>
        <w:t xml:space="preserve">plink-downlink allocation for </w:t>
      </w:r>
      <w:r>
        <w:rPr>
          <w:lang w:val="en-GB"/>
        </w:rPr>
        <w:t xml:space="preserve">30kHz </w:t>
      </w:r>
      <w:r w:rsidRPr="00EC2152">
        <w:rPr>
          <w:lang w:val="en-GB"/>
        </w:rPr>
        <w:t>TDD</w:t>
      </w:r>
      <w:r>
        <w:rPr>
          <w:lang w:val="en-GB"/>
        </w:rPr>
        <w:t xml:space="preserve"> can be chosen as </w:t>
      </w:r>
      <w:r w:rsidRPr="00EC2152">
        <w:rPr>
          <w:lang w:val="en-GB"/>
        </w:rPr>
        <w:t xml:space="preserve">7D1S2U, </w:t>
      </w:r>
      <w:r>
        <w:rPr>
          <w:lang w:val="en-GB"/>
        </w:rPr>
        <w:t xml:space="preserve">with </w:t>
      </w:r>
      <w:r w:rsidRPr="00EC2152">
        <w:rPr>
          <w:lang w:val="en-GB"/>
        </w:rPr>
        <w:t>S=6D:4G:4U</w:t>
      </w:r>
      <w:r>
        <w:rPr>
          <w:lang w:val="en-GB"/>
        </w:rPr>
        <w:t xml:space="preserve"> (S remains unallocated for PUSCH), where the two uplink slot</w:t>
      </w:r>
      <w:r w:rsidR="00BE6CCA">
        <w:rPr>
          <w:lang w:val="en-GB"/>
        </w:rPr>
        <w:t>s</w:t>
      </w:r>
      <w:r>
        <w:rPr>
          <w:lang w:val="en-GB"/>
        </w:rPr>
        <w:t xml:space="preserve"> can </w:t>
      </w:r>
      <w:r w:rsidR="00BE6CCA">
        <w:rPr>
          <w:lang w:val="en-GB"/>
        </w:rPr>
        <w:t>be chosen to</w:t>
      </w:r>
      <w:r>
        <w:rPr>
          <w:lang w:val="en-GB"/>
        </w:rPr>
        <w:t xml:space="preserve"> be </w:t>
      </w:r>
      <w:r w:rsidR="00BE6CCA">
        <w:rPr>
          <w:lang w:val="en-GB"/>
        </w:rPr>
        <w:t>(</w:t>
      </w:r>
      <w:proofErr w:type="spellStart"/>
      <w:r w:rsidR="00BE6CCA">
        <w:rPr>
          <w:lang w:val="en-GB"/>
        </w:rPr>
        <w:t>Ud</w:t>
      </w:r>
      <w:proofErr w:type="spellEnd"/>
      <w:r w:rsidR="00BE6CCA">
        <w:rPr>
          <w:lang w:val="en-GB"/>
        </w:rPr>
        <w:t>=PUSCH):</w:t>
      </w:r>
    </w:p>
    <w:tbl>
      <w:tblPr>
        <w:tblW w:w="5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
        <w:gridCol w:w="473"/>
        <w:gridCol w:w="473"/>
        <w:gridCol w:w="473"/>
        <w:gridCol w:w="473"/>
        <w:gridCol w:w="473"/>
        <w:gridCol w:w="473"/>
        <w:gridCol w:w="473"/>
        <w:gridCol w:w="473"/>
        <w:gridCol w:w="473"/>
        <w:gridCol w:w="473"/>
        <w:gridCol w:w="473"/>
        <w:gridCol w:w="480"/>
        <w:gridCol w:w="469"/>
      </w:tblGrid>
      <w:tr w:rsidR="00BE6CCA" w:rsidRPr="003D49AB" w14:paraId="442142FE" w14:textId="77777777" w:rsidTr="00BE6CCA">
        <w:trPr>
          <w:trHeight w:val="300"/>
          <w:jc w:val="center"/>
        </w:trPr>
        <w:tc>
          <w:tcPr>
            <w:tcW w:w="400" w:type="dxa"/>
            <w:shd w:val="clear" w:color="auto" w:fill="ED7D31" w:themeFill="accent2"/>
            <w:noWrap/>
            <w:vAlign w:val="bottom"/>
            <w:hideMark/>
          </w:tcPr>
          <w:p w14:paraId="2B911273" w14:textId="4EEF5267" w:rsidR="003D49AB" w:rsidRPr="003D49AB" w:rsidRDefault="00BE6CCA" w:rsidP="003D49AB">
            <w:pPr>
              <w:spacing w:after="0" w:line="240" w:lineRule="auto"/>
              <w:rPr>
                <w:rFonts w:ascii="Calibri" w:eastAsia="Times New Roman" w:hAnsi="Calibri" w:cs="Calibri"/>
                <w:color w:val="000000"/>
                <w:sz w:val="22"/>
                <w:lang w:val="en-GB" w:eastAsia="en-GB"/>
              </w:rPr>
            </w:pPr>
            <w:proofErr w:type="spellStart"/>
            <w:r w:rsidRPr="003D49AB">
              <w:rPr>
                <w:rFonts w:ascii="Calibri" w:eastAsia="Times New Roman" w:hAnsi="Calibri" w:cs="Calibri"/>
                <w:color w:val="000000"/>
                <w:sz w:val="22"/>
                <w:lang w:val="en-GB" w:eastAsia="en-GB"/>
              </w:rPr>
              <w:t>Ud</w:t>
            </w:r>
            <w:proofErr w:type="spellEnd"/>
          </w:p>
        </w:tc>
        <w:tc>
          <w:tcPr>
            <w:tcW w:w="400" w:type="dxa"/>
            <w:shd w:val="clear" w:color="auto" w:fill="ED7D31" w:themeFill="accent2"/>
            <w:noWrap/>
            <w:vAlign w:val="bottom"/>
            <w:hideMark/>
          </w:tcPr>
          <w:p w14:paraId="777D9593" w14:textId="47F5C9F7" w:rsidR="003D49AB" w:rsidRPr="003D49AB" w:rsidRDefault="00BE6CCA" w:rsidP="003D49AB">
            <w:pPr>
              <w:spacing w:after="0" w:line="240" w:lineRule="auto"/>
              <w:rPr>
                <w:rFonts w:ascii="Calibri" w:eastAsia="Times New Roman" w:hAnsi="Calibri" w:cs="Calibri"/>
                <w:color w:val="000000"/>
                <w:sz w:val="22"/>
                <w:lang w:val="en-GB" w:eastAsia="en-GB"/>
              </w:rPr>
            </w:pPr>
            <w:proofErr w:type="spellStart"/>
            <w:r w:rsidRPr="003D49AB">
              <w:rPr>
                <w:rFonts w:ascii="Calibri" w:eastAsia="Times New Roman" w:hAnsi="Calibri" w:cs="Calibri"/>
                <w:color w:val="000000"/>
                <w:sz w:val="22"/>
                <w:lang w:val="en-GB" w:eastAsia="en-GB"/>
              </w:rPr>
              <w:t>Ud</w:t>
            </w:r>
            <w:proofErr w:type="spellEnd"/>
          </w:p>
        </w:tc>
        <w:tc>
          <w:tcPr>
            <w:tcW w:w="400" w:type="dxa"/>
            <w:shd w:val="clear" w:color="000000" w:fill="ED7D31"/>
            <w:noWrap/>
            <w:vAlign w:val="bottom"/>
            <w:hideMark/>
          </w:tcPr>
          <w:p w14:paraId="27E01367" w14:textId="77777777" w:rsidR="003D49AB" w:rsidRPr="003D49AB" w:rsidRDefault="003D49AB" w:rsidP="003D49AB">
            <w:pPr>
              <w:spacing w:after="0" w:line="240" w:lineRule="auto"/>
              <w:rPr>
                <w:rFonts w:ascii="Calibri" w:eastAsia="Times New Roman" w:hAnsi="Calibri" w:cs="Calibri"/>
                <w:color w:val="000000"/>
                <w:sz w:val="22"/>
                <w:lang w:val="en-GB" w:eastAsia="en-GB"/>
              </w:rPr>
            </w:pPr>
            <w:proofErr w:type="spellStart"/>
            <w:r w:rsidRPr="003D49AB">
              <w:rPr>
                <w:rFonts w:ascii="Calibri" w:eastAsia="Times New Roman" w:hAnsi="Calibri" w:cs="Calibri"/>
                <w:color w:val="000000"/>
                <w:sz w:val="22"/>
                <w:lang w:val="en-GB" w:eastAsia="en-GB"/>
              </w:rPr>
              <w:t>Ud</w:t>
            </w:r>
            <w:proofErr w:type="spellEnd"/>
          </w:p>
        </w:tc>
        <w:tc>
          <w:tcPr>
            <w:tcW w:w="400" w:type="dxa"/>
            <w:shd w:val="clear" w:color="000000" w:fill="ED7D31"/>
            <w:noWrap/>
            <w:vAlign w:val="bottom"/>
            <w:hideMark/>
          </w:tcPr>
          <w:p w14:paraId="5A551894" w14:textId="77777777" w:rsidR="003D49AB" w:rsidRPr="003D49AB" w:rsidRDefault="003D49AB" w:rsidP="003D49AB">
            <w:pPr>
              <w:spacing w:after="0" w:line="240" w:lineRule="auto"/>
              <w:rPr>
                <w:rFonts w:ascii="Calibri" w:eastAsia="Times New Roman" w:hAnsi="Calibri" w:cs="Calibri"/>
                <w:color w:val="000000"/>
                <w:sz w:val="22"/>
                <w:lang w:val="en-GB" w:eastAsia="en-GB"/>
              </w:rPr>
            </w:pPr>
            <w:proofErr w:type="spellStart"/>
            <w:r w:rsidRPr="003D49AB">
              <w:rPr>
                <w:rFonts w:ascii="Calibri" w:eastAsia="Times New Roman" w:hAnsi="Calibri" w:cs="Calibri"/>
                <w:color w:val="000000"/>
                <w:sz w:val="22"/>
                <w:lang w:val="en-GB" w:eastAsia="en-GB"/>
              </w:rPr>
              <w:t>Ud</w:t>
            </w:r>
            <w:proofErr w:type="spellEnd"/>
          </w:p>
        </w:tc>
        <w:tc>
          <w:tcPr>
            <w:tcW w:w="400" w:type="dxa"/>
            <w:shd w:val="clear" w:color="000000" w:fill="ED7D31"/>
            <w:noWrap/>
            <w:vAlign w:val="bottom"/>
            <w:hideMark/>
          </w:tcPr>
          <w:p w14:paraId="0D9CCE85" w14:textId="77777777" w:rsidR="003D49AB" w:rsidRPr="003D49AB" w:rsidRDefault="003D49AB" w:rsidP="003D49AB">
            <w:pPr>
              <w:spacing w:after="0" w:line="240" w:lineRule="auto"/>
              <w:rPr>
                <w:rFonts w:ascii="Calibri" w:eastAsia="Times New Roman" w:hAnsi="Calibri" w:cs="Calibri"/>
                <w:color w:val="000000"/>
                <w:sz w:val="22"/>
                <w:lang w:val="en-GB" w:eastAsia="en-GB"/>
              </w:rPr>
            </w:pPr>
            <w:proofErr w:type="spellStart"/>
            <w:r w:rsidRPr="003D49AB">
              <w:rPr>
                <w:rFonts w:ascii="Calibri" w:eastAsia="Times New Roman" w:hAnsi="Calibri" w:cs="Calibri"/>
                <w:color w:val="000000"/>
                <w:sz w:val="22"/>
                <w:lang w:val="en-GB" w:eastAsia="en-GB"/>
              </w:rPr>
              <w:t>Ud</w:t>
            </w:r>
            <w:proofErr w:type="spellEnd"/>
          </w:p>
        </w:tc>
        <w:tc>
          <w:tcPr>
            <w:tcW w:w="400" w:type="dxa"/>
            <w:shd w:val="clear" w:color="000000" w:fill="ED7D31"/>
            <w:noWrap/>
            <w:vAlign w:val="bottom"/>
            <w:hideMark/>
          </w:tcPr>
          <w:p w14:paraId="53AB753E" w14:textId="77777777" w:rsidR="003D49AB" w:rsidRPr="003D49AB" w:rsidRDefault="003D49AB" w:rsidP="003D49AB">
            <w:pPr>
              <w:spacing w:after="0" w:line="240" w:lineRule="auto"/>
              <w:rPr>
                <w:rFonts w:ascii="Calibri" w:eastAsia="Times New Roman" w:hAnsi="Calibri" w:cs="Calibri"/>
                <w:color w:val="000000"/>
                <w:sz w:val="22"/>
                <w:lang w:val="en-GB" w:eastAsia="en-GB"/>
              </w:rPr>
            </w:pPr>
            <w:proofErr w:type="spellStart"/>
            <w:r w:rsidRPr="003D49AB">
              <w:rPr>
                <w:rFonts w:ascii="Calibri" w:eastAsia="Times New Roman" w:hAnsi="Calibri" w:cs="Calibri"/>
                <w:color w:val="000000"/>
                <w:sz w:val="22"/>
                <w:lang w:val="en-GB" w:eastAsia="en-GB"/>
              </w:rPr>
              <w:t>Ud</w:t>
            </w:r>
            <w:proofErr w:type="spellEnd"/>
          </w:p>
        </w:tc>
        <w:tc>
          <w:tcPr>
            <w:tcW w:w="400" w:type="dxa"/>
            <w:shd w:val="clear" w:color="000000" w:fill="ED7D31"/>
            <w:noWrap/>
            <w:vAlign w:val="bottom"/>
            <w:hideMark/>
          </w:tcPr>
          <w:p w14:paraId="73BDBCD0" w14:textId="77777777" w:rsidR="003D49AB" w:rsidRPr="003D49AB" w:rsidRDefault="003D49AB" w:rsidP="003D49AB">
            <w:pPr>
              <w:spacing w:after="0" w:line="240" w:lineRule="auto"/>
              <w:rPr>
                <w:rFonts w:ascii="Calibri" w:eastAsia="Times New Roman" w:hAnsi="Calibri" w:cs="Calibri"/>
                <w:color w:val="000000"/>
                <w:sz w:val="22"/>
                <w:lang w:val="en-GB" w:eastAsia="en-GB"/>
              </w:rPr>
            </w:pPr>
            <w:proofErr w:type="spellStart"/>
            <w:r w:rsidRPr="003D49AB">
              <w:rPr>
                <w:rFonts w:ascii="Calibri" w:eastAsia="Times New Roman" w:hAnsi="Calibri" w:cs="Calibri"/>
                <w:color w:val="000000"/>
                <w:sz w:val="22"/>
                <w:lang w:val="en-GB" w:eastAsia="en-GB"/>
              </w:rPr>
              <w:t>Ud</w:t>
            </w:r>
            <w:proofErr w:type="spellEnd"/>
          </w:p>
        </w:tc>
        <w:tc>
          <w:tcPr>
            <w:tcW w:w="400" w:type="dxa"/>
            <w:shd w:val="clear" w:color="000000" w:fill="ED7D31"/>
            <w:noWrap/>
            <w:vAlign w:val="bottom"/>
            <w:hideMark/>
          </w:tcPr>
          <w:p w14:paraId="510169FA" w14:textId="77777777" w:rsidR="003D49AB" w:rsidRPr="003D49AB" w:rsidRDefault="003D49AB" w:rsidP="003D49AB">
            <w:pPr>
              <w:spacing w:after="0" w:line="240" w:lineRule="auto"/>
              <w:rPr>
                <w:rFonts w:ascii="Calibri" w:eastAsia="Times New Roman" w:hAnsi="Calibri" w:cs="Calibri"/>
                <w:color w:val="000000"/>
                <w:sz w:val="22"/>
                <w:lang w:val="en-GB" w:eastAsia="en-GB"/>
              </w:rPr>
            </w:pPr>
            <w:proofErr w:type="spellStart"/>
            <w:r w:rsidRPr="003D49AB">
              <w:rPr>
                <w:rFonts w:ascii="Calibri" w:eastAsia="Times New Roman" w:hAnsi="Calibri" w:cs="Calibri"/>
                <w:color w:val="000000"/>
                <w:sz w:val="22"/>
                <w:lang w:val="en-GB" w:eastAsia="en-GB"/>
              </w:rPr>
              <w:t>Ud</w:t>
            </w:r>
            <w:proofErr w:type="spellEnd"/>
          </w:p>
        </w:tc>
        <w:tc>
          <w:tcPr>
            <w:tcW w:w="400" w:type="dxa"/>
            <w:shd w:val="clear" w:color="000000" w:fill="ED7D31"/>
            <w:noWrap/>
            <w:vAlign w:val="bottom"/>
            <w:hideMark/>
          </w:tcPr>
          <w:p w14:paraId="3E4B83BF" w14:textId="77777777" w:rsidR="003D49AB" w:rsidRPr="003D49AB" w:rsidRDefault="003D49AB" w:rsidP="003D49AB">
            <w:pPr>
              <w:spacing w:after="0" w:line="240" w:lineRule="auto"/>
              <w:rPr>
                <w:rFonts w:ascii="Calibri" w:eastAsia="Times New Roman" w:hAnsi="Calibri" w:cs="Calibri"/>
                <w:color w:val="000000"/>
                <w:sz w:val="22"/>
                <w:lang w:val="en-GB" w:eastAsia="en-GB"/>
              </w:rPr>
            </w:pPr>
            <w:proofErr w:type="spellStart"/>
            <w:r w:rsidRPr="003D49AB">
              <w:rPr>
                <w:rFonts w:ascii="Calibri" w:eastAsia="Times New Roman" w:hAnsi="Calibri" w:cs="Calibri"/>
                <w:color w:val="000000"/>
                <w:sz w:val="22"/>
                <w:lang w:val="en-GB" w:eastAsia="en-GB"/>
              </w:rPr>
              <w:t>Ud</w:t>
            </w:r>
            <w:proofErr w:type="spellEnd"/>
          </w:p>
        </w:tc>
        <w:tc>
          <w:tcPr>
            <w:tcW w:w="400" w:type="dxa"/>
            <w:shd w:val="clear" w:color="000000" w:fill="ED7D31"/>
            <w:noWrap/>
            <w:vAlign w:val="bottom"/>
            <w:hideMark/>
          </w:tcPr>
          <w:p w14:paraId="720A0DC0" w14:textId="77777777" w:rsidR="003D49AB" w:rsidRPr="003D49AB" w:rsidRDefault="003D49AB" w:rsidP="003D49AB">
            <w:pPr>
              <w:spacing w:after="0" w:line="240" w:lineRule="auto"/>
              <w:rPr>
                <w:rFonts w:ascii="Calibri" w:eastAsia="Times New Roman" w:hAnsi="Calibri" w:cs="Calibri"/>
                <w:color w:val="000000"/>
                <w:sz w:val="22"/>
                <w:lang w:val="en-GB" w:eastAsia="en-GB"/>
              </w:rPr>
            </w:pPr>
            <w:proofErr w:type="spellStart"/>
            <w:r w:rsidRPr="003D49AB">
              <w:rPr>
                <w:rFonts w:ascii="Calibri" w:eastAsia="Times New Roman" w:hAnsi="Calibri" w:cs="Calibri"/>
                <w:color w:val="000000"/>
                <w:sz w:val="22"/>
                <w:lang w:val="en-GB" w:eastAsia="en-GB"/>
              </w:rPr>
              <w:t>Ud</w:t>
            </w:r>
            <w:proofErr w:type="spellEnd"/>
          </w:p>
        </w:tc>
        <w:tc>
          <w:tcPr>
            <w:tcW w:w="400" w:type="dxa"/>
            <w:shd w:val="clear" w:color="000000" w:fill="ED7D31"/>
            <w:noWrap/>
            <w:vAlign w:val="bottom"/>
            <w:hideMark/>
          </w:tcPr>
          <w:p w14:paraId="06BE7704" w14:textId="77777777" w:rsidR="003D49AB" w:rsidRPr="003D49AB" w:rsidRDefault="003D49AB" w:rsidP="003D49AB">
            <w:pPr>
              <w:spacing w:after="0" w:line="240" w:lineRule="auto"/>
              <w:rPr>
                <w:rFonts w:ascii="Calibri" w:eastAsia="Times New Roman" w:hAnsi="Calibri" w:cs="Calibri"/>
                <w:color w:val="000000"/>
                <w:sz w:val="22"/>
                <w:lang w:val="en-GB" w:eastAsia="en-GB"/>
              </w:rPr>
            </w:pPr>
            <w:proofErr w:type="spellStart"/>
            <w:r w:rsidRPr="003D49AB">
              <w:rPr>
                <w:rFonts w:ascii="Calibri" w:eastAsia="Times New Roman" w:hAnsi="Calibri" w:cs="Calibri"/>
                <w:color w:val="000000"/>
                <w:sz w:val="22"/>
                <w:lang w:val="en-GB" w:eastAsia="en-GB"/>
              </w:rPr>
              <w:t>Ud</w:t>
            </w:r>
            <w:proofErr w:type="spellEnd"/>
          </w:p>
        </w:tc>
        <w:tc>
          <w:tcPr>
            <w:tcW w:w="400" w:type="dxa"/>
            <w:shd w:val="clear" w:color="000000" w:fill="ED7D31"/>
            <w:noWrap/>
            <w:vAlign w:val="bottom"/>
            <w:hideMark/>
          </w:tcPr>
          <w:p w14:paraId="53E87618" w14:textId="77777777" w:rsidR="003D49AB" w:rsidRPr="003D49AB" w:rsidRDefault="003D49AB" w:rsidP="003D49AB">
            <w:pPr>
              <w:spacing w:after="0" w:line="240" w:lineRule="auto"/>
              <w:rPr>
                <w:rFonts w:ascii="Calibri" w:eastAsia="Times New Roman" w:hAnsi="Calibri" w:cs="Calibri"/>
                <w:color w:val="000000"/>
                <w:sz w:val="22"/>
                <w:lang w:val="en-GB" w:eastAsia="en-GB"/>
              </w:rPr>
            </w:pPr>
            <w:proofErr w:type="spellStart"/>
            <w:r w:rsidRPr="003D49AB">
              <w:rPr>
                <w:rFonts w:ascii="Calibri" w:eastAsia="Times New Roman" w:hAnsi="Calibri" w:cs="Calibri"/>
                <w:color w:val="000000"/>
                <w:sz w:val="22"/>
                <w:lang w:val="en-GB" w:eastAsia="en-GB"/>
              </w:rPr>
              <w:t>Ud</w:t>
            </w:r>
            <w:proofErr w:type="spellEnd"/>
          </w:p>
        </w:tc>
        <w:tc>
          <w:tcPr>
            <w:tcW w:w="400" w:type="dxa"/>
            <w:shd w:val="clear" w:color="000000" w:fill="FFC000"/>
            <w:noWrap/>
            <w:vAlign w:val="bottom"/>
            <w:hideMark/>
          </w:tcPr>
          <w:p w14:paraId="180765EA" w14:textId="77777777" w:rsidR="003D49AB" w:rsidRPr="003D49AB" w:rsidRDefault="003D49AB" w:rsidP="003D49AB">
            <w:pPr>
              <w:spacing w:after="0" w:line="240" w:lineRule="auto"/>
              <w:rPr>
                <w:rFonts w:ascii="Calibri" w:eastAsia="Times New Roman" w:hAnsi="Calibri" w:cs="Calibri"/>
                <w:color w:val="000000"/>
                <w:sz w:val="22"/>
                <w:lang w:val="en-GB" w:eastAsia="en-GB"/>
              </w:rPr>
            </w:pPr>
            <w:proofErr w:type="spellStart"/>
            <w:r w:rsidRPr="003D49AB">
              <w:rPr>
                <w:rFonts w:ascii="Calibri" w:eastAsia="Times New Roman" w:hAnsi="Calibri" w:cs="Calibri"/>
                <w:color w:val="000000"/>
                <w:sz w:val="22"/>
                <w:lang w:val="en-GB" w:eastAsia="en-GB"/>
              </w:rPr>
              <w:t>Srs</w:t>
            </w:r>
            <w:proofErr w:type="spellEnd"/>
          </w:p>
        </w:tc>
        <w:tc>
          <w:tcPr>
            <w:tcW w:w="400" w:type="dxa"/>
            <w:shd w:val="clear" w:color="auto" w:fill="A6A6A6" w:themeFill="background1" w:themeFillShade="A6"/>
            <w:noWrap/>
            <w:vAlign w:val="bottom"/>
            <w:hideMark/>
          </w:tcPr>
          <w:p w14:paraId="6EDD8AC3" w14:textId="5D607903" w:rsidR="003D49AB" w:rsidRPr="003D49AB" w:rsidRDefault="00BE6CCA" w:rsidP="003D49AB">
            <w:pPr>
              <w:spacing w:after="0" w:line="240" w:lineRule="auto"/>
              <w:rPr>
                <w:rFonts w:ascii="Calibri" w:eastAsia="Times New Roman" w:hAnsi="Calibri" w:cs="Calibri"/>
                <w:color w:val="000000"/>
                <w:sz w:val="22"/>
                <w:lang w:val="en-GB" w:eastAsia="en-GB"/>
              </w:rPr>
            </w:pPr>
            <w:r w:rsidRPr="003D49AB">
              <w:rPr>
                <w:rFonts w:ascii="Calibri" w:eastAsia="Times New Roman" w:hAnsi="Calibri" w:cs="Calibri"/>
                <w:color w:val="000000"/>
                <w:sz w:val="22"/>
                <w:lang w:val="en-GB" w:eastAsia="en-GB"/>
              </w:rPr>
              <w:t>GP</w:t>
            </w:r>
          </w:p>
        </w:tc>
      </w:tr>
      <w:tr w:rsidR="005E4F0B" w:rsidRPr="003D49AB" w14:paraId="3484A5BE" w14:textId="77777777" w:rsidTr="005E4F0B">
        <w:trPr>
          <w:trHeight w:val="300"/>
          <w:jc w:val="center"/>
        </w:trPr>
        <w:tc>
          <w:tcPr>
            <w:tcW w:w="400" w:type="dxa"/>
            <w:shd w:val="clear" w:color="auto" w:fill="auto"/>
            <w:noWrap/>
            <w:vAlign w:val="bottom"/>
          </w:tcPr>
          <w:p w14:paraId="7CDA6101" w14:textId="75B1FE44" w:rsidR="005E4F0B" w:rsidRPr="003D49AB" w:rsidRDefault="005E4F0B" w:rsidP="003D49AB">
            <w:pPr>
              <w:spacing w:after="0" w:line="240" w:lineRule="auto"/>
              <w:rPr>
                <w:rFonts w:ascii="Calibri" w:eastAsia="Times New Roman" w:hAnsi="Calibri" w:cs="Calibri"/>
                <w:color w:val="000000"/>
                <w:sz w:val="22"/>
                <w:lang w:val="en-GB" w:eastAsia="en-GB"/>
              </w:rPr>
            </w:pPr>
            <w:r>
              <w:rPr>
                <w:rFonts w:ascii="Calibri" w:eastAsia="Times New Roman" w:hAnsi="Calibri" w:cs="Calibri"/>
                <w:color w:val="000000"/>
                <w:sz w:val="22"/>
                <w:lang w:val="en-GB" w:eastAsia="en-GB"/>
              </w:rPr>
              <w:t>0</w:t>
            </w:r>
          </w:p>
        </w:tc>
        <w:tc>
          <w:tcPr>
            <w:tcW w:w="400" w:type="dxa"/>
            <w:shd w:val="clear" w:color="auto" w:fill="auto"/>
            <w:noWrap/>
            <w:vAlign w:val="bottom"/>
          </w:tcPr>
          <w:p w14:paraId="60C863A4" w14:textId="77777777" w:rsidR="005E4F0B" w:rsidRPr="003D49AB" w:rsidRDefault="005E4F0B" w:rsidP="003D49AB">
            <w:pPr>
              <w:spacing w:after="0" w:line="240" w:lineRule="auto"/>
              <w:rPr>
                <w:rFonts w:ascii="Calibri" w:eastAsia="Times New Roman" w:hAnsi="Calibri" w:cs="Calibri"/>
                <w:color w:val="000000"/>
                <w:sz w:val="22"/>
                <w:lang w:val="en-GB" w:eastAsia="en-GB"/>
              </w:rPr>
            </w:pPr>
          </w:p>
        </w:tc>
        <w:tc>
          <w:tcPr>
            <w:tcW w:w="400" w:type="dxa"/>
            <w:shd w:val="clear" w:color="auto" w:fill="auto"/>
            <w:noWrap/>
            <w:vAlign w:val="bottom"/>
          </w:tcPr>
          <w:p w14:paraId="02A36339" w14:textId="77777777" w:rsidR="005E4F0B" w:rsidRPr="003D49AB" w:rsidRDefault="005E4F0B" w:rsidP="003D49AB">
            <w:pPr>
              <w:spacing w:after="0" w:line="240" w:lineRule="auto"/>
              <w:rPr>
                <w:rFonts w:ascii="Calibri" w:eastAsia="Times New Roman" w:hAnsi="Calibri" w:cs="Calibri"/>
                <w:color w:val="000000"/>
                <w:sz w:val="22"/>
                <w:lang w:val="en-GB" w:eastAsia="en-GB"/>
              </w:rPr>
            </w:pPr>
          </w:p>
        </w:tc>
        <w:tc>
          <w:tcPr>
            <w:tcW w:w="400" w:type="dxa"/>
            <w:shd w:val="clear" w:color="auto" w:fill="auto"/>
            <w:noWrap/>
            <w:vAlign w:val="bottom"/>
          </w:tcPr>
          <w:p w14:paraId="5122309D" w14:textId="77777777" w:rsidR="005E4F0B" w:rsidRPr="003D49AB" w:rsidRDefault="005E4F0B" w:rsidP="003D49AB">
            <w:pPr>
              <w:spacing w:after="0" w:line="240" w:lineRule="auto"/>
              <w:rPr>
                <w:rFonts w:ascii="Calibri" w:eastAsia="Times New Roman" w:hAnsi="Calibri" w:cs="Calibri"/>
                <w:color w:val="000000"/>
                <w:sz w:val="22"/>
                <w:lang w:val="en-GB" w:eastAsia="en-GB"/>
              </w:rPr>
            </w:pPr>
          </w:p>
        </w:tc>
        <w:tc>
          <w:tcPr>
            <w:tcW w:w="400" w:type="dxa"/>
            <w:shd w:val="clear" w:color="auto" w:fill="auto"/>
            <w:noWrap/>
            <w:vAlign w:val="bottom"/>
          </w:tcPr>
          <w:p w14:paraId="27AFC5A4" w14:textId="77777777" w:rsidR="005E4F0B" w:rsidRPr="003D49AB" w:rsidRDefault="005E4F0B" w:rsidP="003D49AB">
            <w:pPr>
              <w:spacing w:after="0" w:line="240" w:lineRule="auto"/>
              <w:rPr>
                <w:rFonts w:ascii="Calibri" w:eastAsia="Times New Roman" w:hAnsi="Calibri" w:cs="Calibri"/>
                <w:color w:val="000000"/>
                <w:sz w:val="22"/>
                <w:lang w:val="en-GB" w:eastAsia="en-GB"/>
              </w:rPr>
            </w:pPr>
          </w:p>
        </w:tc>
        <w:tc>
          <w:tcPr>
            <w:tcW w:w="400" w:type="dxa"/>
            <w:shd w:val="clear" w:color="auto" w:fill="auto"/>
            <w:noWrap/>
            <w:vAlign w:val="bottom"/>
          </w:tcPr>
          <w:p w14:paraId="1D3DDD73" w14:textId="77777777" w:rsidR="005E4F0B" w:rsidRPr="003D49AB" w:rsidRDefault="005E4F0B" w:rsidP="003D49AB">
            <w:pPr>
              <w:spacing w:after="0" w:line="240" w:lineRule="auto"/>
              <w:rPr>
                <w:rFonts w:ascii="Calibri" w:eastAsia="Times New Roman" w:hAnsi="Calibri" w:cs="Calibri"/>
                <w:color w:val="000000"/>
                <w:sz w:val="22"/>
                <w:lang w:val="en-GB" w:eastAsia="en-GB"/>
              </w:rPr>
            </w:pPr>
          </w:p>
        </w:tc>
        <w:tc>
          <w:tcPr>
            <w:tcW w:w="400" w:type="dxa"/>
            <w:shd w:val="clear" w:color="auto" w:fill="auto"/>
            <w:noWrap/>
            <w:vAlign w:val="bottom"/>
          </w:tcPr>
          <w:p w14:paraId="69655972" w14:textId="77777777" w:rsidR="005E4F0B" w:rsidRPr="003D49AB" w:rsidRDefault="005E4F0B" w:rsidP="003D49AB">
            <w:pPr>
              <w:spacing w:after="0" w:line="240" w:lineRule="auto"/>
              <w:rPr>
                <w:rFonts w:ascii="Calibri" w:eastAsia="Times New Roman" w:hAnsi="Calibri" w:cs="Calibri"/>
                <w:color w:val="000000"/>
                <w:sz w:val="22"/>
                <w:lang w:val="en-GB" w:eastAsia="en-GB"/>
              </w:rPr>
            </w:pPr>
          </w:p>
        </w:tc>
        <w:tc>
          <w:tcPr>
            <w:tcW w:w="400" w:type="dxa"/>
            <w:shd w:val="clear" w:color="auto" w:fill="auto"/>
            <w:noWrap/>
            <w:vAlign w:val="bottom"/>
          </w:tcPr>
          <w:p w14:paraId="70254DFE" w14:textId="77777777" w:rsidR="005E4F0B" w:rsidRPr="003D49AB" w:rsidRDefault="005E4F0B" w:rsidP="003D49AB">
            <w:pPr>
              <w:spacing w:after="0" w:line="240" w:lineRule="auto"/>
              <w:rPr>
                <w:rFonts w:ascii="Calibri" w:eastAsia="Times New Roman" w:hAnsi="Calibri" w:cs="Calibri"/>
                <w:color w:val="000000"/>
                <w:sz w:val="22"/>
                <w:lang w:val="en-GB" w:eastAsia="en-GB"/>
              </w:rPr>
            </w:pPr>
          </w:p>
        </w:tc>
        <w:tc>
          <w:tcPr>
            <w:tcW w:w="400" w:type="dxa"/>
            <w:shd w:val="clear" w:color="auto" w:fill="auto"/>
            <w:noWrap/>
            <w:vAlign w:val="bottom"/>
          </w:tcPr>
          <w:p w14:paraId="622DF279" w14:textId="77777777" w:rsidR="005E4F0B" w:rsidRPr="003D49AB" w:rsidRDefault="005E4F0B" w:rsidP="003D49AB">
            <w:pPr>
              <w:spacing w:after="0" w:line="240" w:lineRule="auto"/>
              <w:rPr>
                <w:rFonts w:ascii="Calibri" w:eastAsia="Times New Roman" w:hAnsi="Calibri" w:cs="Calibri"/>
                <w:color w:val="000000"/>
                <w:sz w:val="22"/>
                <w:lang w:val="en-GB" w:eastAsia="en-GB"/>
              </w:rPr>
            </w:pPr>
          </w:p>
        </w:tc>
        <w:tc>
          <w:tcPr>
            <w:tcW w:w="400" w:type="dxa"/>
            <w:shd w:val="clear" w:color="auto" w:fill="auto"/>
            <w:noWrap/>
            <w:vAlign w:val="bottom"/>
          </w:tcPr>
          <w:p w14:paraId="17BBE6B3" w14:textId="77777777" w:rsidR="005E4F0B" w:rsidRPr="003D49AB" w:rsidRDefault="005E4F0B" w:rsidP="003D49AB">
            <w:pPr>
              <w:spacing w:after="0" w:line="240" w:lineRule="auto"/>
              <w:rPr>
                <w:rFonts w:ascii="Calibri" w:eastAsia="Times New Roman" w:hAnsi="Calibri" w:cs="Calibri"/>
                <w:color w:val="000000"/>
                <w:sz w:val="22"/>
                <w:lang w:val="en-GB" w:eastAsia="en-GB"/>
              </w:rPr>
            </w:pPr>
          </w:p>
        </w:tc>
        <w:tc>
          <w:tcPr>
            <w:tcW w:w="400" w:type="dxa"/>
            <w:shd w:val="clear" w:color="auto" w:fill="auto"/>
            <w:noWrap/>
            <w:vAlign w:val="bottom"/>
          </w:tcPr>
          <w:p w14:paraId="1E8E133B" w14:textId="77777777" w:rsidR="005E4F0B" w:rsidRPr="003D49AB" w:rsidRDefault="005E4F0B" w:rsidP="003D49AB">
            <w:pPr>
              <w:spacing w:after="0" w:line="240" w:lineRule="auto"/>
              <w:rPr>
                <w:rFonts w:ascii="Calibri" w:eastAsia="Times New Roman" w:hAnsi="Calibri" w:cs="Calibri"/>
                <w:color w:val="000000"/>
                <w:sz w:val="22"/>
                <w:lang w:val="en-GB" w:eastAsia="en-GB"/>
              </w:rPr>
            </w:pPr>
          </w:p>
        </w:tc>
        <w:tc>
          <w:tcPr>
            <w:tcW w:w="400" w:type="dxa"/>
            <w:shd w:val="clear" w:color="auto" w:fill="auto"/>
            <w:noWrap/>
            <w:vAlign w:val="bottom"/>
          </w:tcPr>
          <w:p w14:paraId="4B848CBC" w14:textId="32A48A0D" w:rsidR="005E4F0B" w:rsidRPr="003D49AB" w:rsidRDefault="005E4F0B" w:rsidP="003D49AB">
            <w:pPr>
              <w:spacing w:after="0" w:line="240" w:lineRule="auto"/>
              <w:rPr>
                <w:rFonts w:ascii="Calibri" w:eastAsia="Times New Roman" w:hAnsi="Calibri" w:cs="Calibri"/>
                <w:color w:val="000000"/>
                <w:sz w:val="22"/>
                <w:lang w:val="en-GB" w:eastAsia="en-GB"/>
              </w:rPr>
            </w:pPr>
            <w:r>
              <w:rPr>
                <w:rFonts w:ascii="Calibri" w:eastAsia="Times New Roman" w:hAnsi="Calibri" w:cs="Calibri"/>
                <w:color w:val="000000"/>
                <w:sz w:val="22"/>
                <w:lang w:val="en-GB" w:eastAsia="en-GB"/>
              </w:rPr>
              <w:t>11</w:t>
            </w:r>
          </w:p>
        </w:tc>
        <w:tc>
          <w:tcPr>
            <w:tcW w:w="400" w:type="dxa"/>
            <w:shd w:val="clear" w:color="auto" w:fill="auto"/>
            <w:noWrap/>
            <w:vAlign w:val="bottom"/>
          </w:tcPr>
          <w:p w14:paraId="3717DB05" w14:textId="580DCA0E" w:rsidR="005E4F0B" w:rsidRPr="003D49AB" w:rsidRDefault="005E4F0B" w:rsidP="003D49AB">
            <w:pPr>
              <w:spacing w:after="0" w:line="240" w:lineRule="auto"/>
              <w:rPr>
                <w:rFonts w:ascii="Calibri" w:eastAsia="Times New Roman" w:hAnsi="Calibri" w:cs="Calibri"/>
                <w:color w:val="000000"/>
                <w:sz w:val="22"/>
                <w:lang w:val="en-GB" w:eastAsia="en-GB"/>
              </w:rPr>
            </w:pPr>
            <w:r>
              <w:rPr>
                <w:rFonts w:ascii="Calibri" w:eastAsia="Times New Roman" w:hAnsi="Calibri" w:cs="Calibri"/>
                <w:color w:val="000000"/>
                <w:sz w:val="22"/>
                <w:lang w:val="en-GB" w:eastAsia="en-GB"/>
              </w:rPr>
              <w:t>12</w:t>
            </w:r>
          </w:p>
        </w:tc>
        <w:tc>
          <w:tcPr>
            <w:tcW w:w="400" w:type="dxa"/>
            <w:shd w:val="clear" w:color="auto" w:fill="auto"/>
            <w:noWrap/>
            <w:vAlign w:val="bottom"/>
          </w:tcPr>
          <w:p w14:paraId="293A16AD" w14:textId="35E5E0C2" w:rsidR="005E4F0B" w:rsidRPr="003D49AB" w:rsidRDefault="005E4F0B" w:rsidP="003D49AB">
            <w:pPr>
              <w:spacing w:after="0" w:line="240" w:lineRule="auto"/>
              <w:rPr>
                <w:rFonts w:ascii="Calibri" w:eastAsia="Times New Roman" w:hAnsi="Calibri" w:cs="Calibri"/>
                <w:color w:val="000000"/>
                <w:sz w:val="22"/>
                <w:lang w:val="en-GB" w:eastAsia="en-GB"/>
              </w:rPr>
            </w:pPr>
            <w:r>
              <w:rPr>
                <w:rFonts w:ascii="Calibri" w:eastAsia="Times New Roman" w:hAnsi="Calibri" w:cs="Calibri"/>
                <w:color w:val="000000"/>
                <w:sz w:val="22"/>
                <w:lang w:val="en-GB" w:eastAsia="en-GB"/>
              </w:rPr>
              <w:t>13</w:t>
            </w:r>
          </w:p>
        </w:tc>
      </w:tr>
    </w:tbl>
    <w:p w14:paraId="6ED5B1FE" w14:textId="58E373B6" w:rsidR="00D653B1" w:rsidRDefault="00D653B1" w:rsidP="00E305C7">
      <w:pPr>
        <w:rPr>
          <w:lang w:val="en-GB"/>
        </w:rPr>
      </w:pPr>
    </w:p>
    <w:p w14:paraId="28DAF5DE" w14:textId="3D53448E" w:rsidR="003D49AB" w:rsidRDefault="00F81F43" w:rsidP="00E305C7">
      <w:pPr>
        <w:rPr>
          <w:lang w:val="en-GB"/>
        </w:rPr>
      </w:pPr>
      <w:r>
        <w:rPr>
          <w:lang w:val="en-GB"/>
        </w:rPr>
        <w:t>Remark: The bandwidth of the SRS should be chosen as close to the PUSCH bandwidth as possible, to minimize power changes and the associated RF transient periods.</w:t>
      </w:r>
    </w:p>
    <w:p w14:paraId="1EFF7535" w14:textId="77777777" w:rsidR="00F81F43" w:rsidRDefault="00F81F43" w:rsidP="00E305C7">
      <w:pPr>
        <w:rPr>
          <w:lang w:val="en-GB"/>
        </w:rPr>
      </w:pPr>
      <w:bookmarkStart w:id="4" w:name="_GoBack"/>
      <w:bookmarkEnd w:id="4"/>
    </w:p>
    <w:p w14:paraId="58BE147A" w14:textId="77777777" w:rsidR="003D49AB" w:rsidRDefault="003D49AB" w:rsidP="00E305C7">
      <w:pPr>
        <w:rPr>
          <w:lang w:val="en-GB"/>
        </w:rPr>
      </w:pPr>
    </w:p>
    <w:p w14:paraId="2D1DE525" w14:textId="3911E2D0" w:rsidR="00E90467" w:rsidRPr="00E90467" w:rsidRDefault="00E90467" w:rsidP="00984756">
      <w:pPr>
        <w:pStyle w:val="RAN4H3"/>
        <w:rPr>
          <w:lang w:val="en-GB"/>
        </w:rPr>
      </w:pPr>
      <w:bookmarkStart w:id="5" w:name="_Hlk14622474"/>
      <w:r w:rsidRPr="00E90467">
        <w:rPr>
          <w:lang w:val="en-GB"/>
        </w:rPr>
        <w:t>Summary</w:t>
      </w:r>
      <w:r>
        <w:rPr>
          <w:lang w:val="en-GB"/>
        </w:rPr>
        <w:t xml:space="preserve"> PUSCH</w:t>
      </w:r>
    </w:p>
    <w:p w14:paraId="0CA599C0" w14:textId="5D1B967B" w:rsidR="001E13E2" w:rsidRDefault="001E13E2" w:rsidP="00E305C7">
      <w:pPr>
        <w:rPr>
          <w:lang w:val="en-GB"/>
        </w:rPr>
      </w:pPr>
      <w:r>
        <w:rPr>
          <w:lang w:val="en-GB"/>
        </w:rPr>
        <w:lastRenderedPageBreak/>
        <w:t xml:space="preserve">Following </w:t>
      </w:r>
      <w:r w:rsidR="00E90467">
        <w:rPr>
          <w:lang w:val="en-GB"/>
        </w:rPr>
        <w:t xml:space="preserve">section </w:t>
      </w:r>
      <w:r>
        <w:rPr>
          <w:lang w:val="en-GB"/>
        </w:rPr>
        <w:t xml:space="preserve">2.1 and the previous Rel-16 discussion, we summarize our proposed HST </w:t>
      </w:r>
      <w:r w:rsidR="00E90467">
        <w:rPr>
          <w:lang w:val="en-GB"/>
        </w:rPr>
        <w:t xml:space="preserve">PUSCH </w:t>
      </w:r>
      <w:r>
        <w:rPr>
          <w:lang w:val="en-GB"/>
        </w:rPr>
        <w:t>configuration as follows:</w:t>
      </w:r>
    </w:p>
    <w:p w14:paraId="5EFC60E0" w14:textId="2CD5A6DE" w:rsidR="000825A5" w:rsidRDefault="000825A5" w:rsidP="000825A5">
      <w:pPr>
        <w:pStyle w:val="RAN4proposal"/>
        <w:rPr>
          <w:lang w:val="en-GB"/>
        </w:rPr>
      </w:pPr>
      <w:r>
        <w:rPr>
          <w:lang w:val="en-GB"/>
        </w:rPr>
        <w:t>Proposed test parameters for Rel-16 HST PUSCH</w:t>
      </w:r>
    </w:p>
    <w:p w14:paraId="41912CF2" w14:textId="5857DF1F" w:rsidR="00A85A5A" w:rsidRDefault="00A85A5A" w:rsidP="00A85A5A">
      <w:pPr>
        <w:pStyle w:val="Caption"/>
        <w:rPr>
          <w:lang w:val="en-GB"/>
        </w:rPr>
      </w:pPr>
      <w:r>
        <w:rPr>
          <w:lang w:val="en-GB"/>
        </w:rPr>
        <w:t>Table: Proposed test parameters for Rel-16 HST PUSCH</w:t>
      </w:r>
    </w:p>
    <w:tbl>
      <w:tblPr>
        <w:tblW w:w="4000" w:type="pct"/>
        <w:jc w:val="center"/>
        <w:tblCellMar>
          <w:left w:w="0" w:type="dxa"/>
          <w:right w:w="0" w:type="dxa"/>
        </w:tblCellMar>
        <w:tblLook w:val="04A0" w:firstRow="1" w:lastRow="0" w:firstColumn="1" w:lastColumn="0" w:noHBand="0" w:noVBand="1"/>
      </w:tblPr>
      <w:tblGrid>
        <w:gridCol w:w="2834"/>
        <w:gridCol w:w="2426"/>
        <w:gridCol w:w="2426"/>
      </w:tblGrid>
      <w:tr w:rsidR="00304F04" w:rsidRPr="00F96C08" w14:paraId="69224C14" w14:textId="77777777" w:rsidTr="00F96C08">
        <w:trPr>
          <w:trHeight w:val="292"/>
          <w:jc w:val="center"/>
        </w:trPr>
        <w:tc>
          <w:tcPr>
            <w:tcW w:w="3625"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bookmarkEnd w:id="5"/>
          <w:p w14:paraId="19834BFC" w14:textId="77777777" w:rsidR="00304F04" w:rsidRPr="00F96C08" w:rsidRDefault="00304F04" w:rsidP="00304F04">
            <w:pPr>
              <w:spacing w:after="0" w:line="254" w:lineRule="auto"/>
              <w:jc w:val="center"/>
              <w:rPr>
                <w:rFonts w:ascii="Calibri" w:eastAsia="SimSun" w:hAnsi="Calibri" w:cs="Times New Roman"/>
                <w:b/>
                <w:color w:val="000000"/>
                <w:kern w:val="24"/>
                <w:lang w:val="en-GB" w:eastAsia="en-GB"/>
              </w:rPr>
            </w:pPr>
            <w:r w:rsidRPr="00F96C08">
              <w:rPr>
                <w:rFonts w:ascii="Calibri" w:eastAsia="SimSun" w:hAnsi="Calibri" w:cs="Times New Roman"/>
                <w:b/>
                <w:color w:val="000000"/>
                <w:kern w:val="24"/>
                <w:lang w:val="en-GB" w:eastAsia="en-GB"/>
              </w:rPr>
              <w:t>Parameter</w:t>
            </w:r>
          </w:p>
        </w:tc>
        <w:tc>
          <w:tcPr>
            <w:tcW w:w="5982" w:type="dxa"/>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5D06CE39" w14:textId="32B26901" w:rsidR="00304F04" w:rsidRPr="00F96C08" w:rsidRDefault="00A85A5A" w:rsidP="00304F04">
            <w:pPr>
              <w:spacing w:after="0" w:line="254" w:lineRule="auto"/>
              <w:jc w:val="center"/>
              <w:rPr>
                <w:rFonts w:ascii="Calibri" w:eastAsia="SimSun" w:hAnsi="Calibri" w:cs="Times New Roman"/>
                <w:b/>
                <w:color w:val="000000"/>
                <w:kern w:val="24"/>
                <w:lang w:val="en-GB" w:eastAsia="en-GB"/>
              </w:rPr>
            </w:pPr>
            <w:r w:rsidRPr="00F96C08">
              <w:rPr>
                <w:rFonts w:ascii="Calibri" w:eastAsia="SimSun" w:hAnsi="Calibri" w:cs="Times New Roman"/>
                <w:b/>
                <w:color w:val="000000"/>
                <w:kern w:val="24"/>
                <w:lang w:val="en-GB" w:eastAsia="en-GB"/>
              </w:rPr>
              <w:t>V</w:t>
            </w:r>
            <w:r w:rsidR="00304F04" w:rsidRPr="00F96C08">
              <w:rPr>
                <w:rFonts w:ascii="Calibri" w:eastAsia="SimSun" w:hAnsi="Calibri" w:cs="Times New Roman"/>
                <w:b/>
                <w:color w:val="000000"/>
                <w:kern w:val="24"/>
                <w:lang w:val="en-GB" w:eastAsia="en-GB"/>
              </w:rPr>
              <w:t>alue</w:t>
            </w:r>
          </w:p>
        </w:tc>
      </w:tr>
      <w:tr w:rsidR="00304F04" w:rsidRPr="00F96C08" w14:paraId="0691DF95" w14:textId="77777777" w:rsidTr="00F96C08">
        <w:trPr>
          <w:trHeight w:val="306"/>
          <w:jc w:val="center"/>
        </w:trPr>
        <w:tc>
          <w:tcPr>
            <w:tcW w:w="3625"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59AC20CB" w14:textId="77777777"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Transform precoding</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B7303EF" w14:textId="77777777" w:rsidR="00304F04" w:rsidRPr="00F96C08" w:rsidRDefault="00304F04" w:rsidP="00304F04">
            <w:pPr>
              <w:spacing w:after="0" w:line="254" w:lineRule="auto"/>
              <w:jc w:val="center"/>
              <w:rPr>
                <w:rFonts w:ascii="Calibri" w:eastAsia="SimSun" w:hAnsi="Calibri" w:cs="Times New Roman"/>
                <w:b/>
                <w:color w:val="000000"/>
                <w:kern w:val="24"/>
                <w:lang w:val="en-GB" w:eastAsia="en-GB"/>
              </w:rPr>
            </w:pPr>
            <w:r w:rsidRPr="00F96C08">
              <w:rPr>
                <w:rFonts w:ascii="Calibri" w:eastAsia="SimSun" w:hAnsi="Calibri" w:cs="Times New Roman"/>
                <w:b/>
                <w:color w:val="000000"/>
                <w:kern w:val="24"/>
                <w:lang w:val="en-GB" w:eastAsia="en-GB"/>
              </w:rPr>
              <w:t>Disabled</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466AB440" w14:textId="77777777" w:rsidR="00304F04" w:rsidRPr="00F96C08" w:rsidRDefault="00304F04" w:rsidP="00304F04">
            <w:pPr>
              <w:spacing w:after="0" w:line="254" w:lineRule="auto"/>
              <w:jc w:val="center"/>
              <w:rPr>
                <w:rFonts w:ascii="Calibri" w:eastAsia="SimSun" w:hAnsi="Calibri" w:cs="Times New Roman"/>
                <w:b/>
                <w:color w:val="000000"/>
                <w:kern w:val="24"/>
                <w:lang w:val="en-GB" w:eastAsia="en-GB"/>
              </w:rPr>
            </w:pPr>
            <w:r w:rsidRPr="00F96C08">
              <w:rPr>
                <w:rFonts w:ascii="Calibri" w:eastAsia="SimSun" w:hAnsi="Calibri" w:cs="Times New Roman"/>
                <w:b/>
                <w:color w:val="000000"/>
                <w:kern w:val="24"/>
                <w:lang w:val="en-GB" w:eastAsia="en-GB"/>
              </w:rPr>
              <w:t>Enabled</w:t>
            </w:r>
          </w:p>
        </w:tc>
      </w:tr>
      <w:tr w:rsidR="00304F04" w:rsidRPr="00F96C08" w14:paraId="20754F23" w14:textId="77777777" w:rsidTr="00F96C08">
        <w:trPr>
          <w:trHeight w:val="306"/>
          <w:jc w:val="center"/>
        </w:trPr>
        <w:tc>
          <w:tcPr>
            <w:tcW w:w="3625"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253B12EC" w14:textId="77777777"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Number of Tx</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6651BFA0" w14:textId="77777777"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1</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6931396F" w14:textId="77777777"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1</w:t>
            </w:r>
          </w:p>
        </w:tc>
      </w:tr>
      <w:tr w:rsidR="00304F04" w:rsidRPr="00F96C08" w14:paraId="4C59DB96" w14:textId="77777777" w:rsidTr="00F96C08">
        <w:trPr>
          <w:trHeight w:val="306"/>
          <w:jc w:val="center"/>
        </w:trPr>
        <w:tc>
          <w:tcPr>
            <w:tcW w:w="3625"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4F69B633" w14:textId="77777777"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Number of Rx</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257F9D1E" w14:textId="77777777"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2</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2BBB5287" w14:textId="77777777"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2</w:t>
            </w:r>
          </w:p>
        </w:tc>
      </w:tr>
      <w:tr w:rsidR="00304F04" w:rsidRPr="00F96C08" w14:paraId="77FB2EF7" w14:textId="77777777" w:rsidTr="00F96C08">
        <w:trPr>
          <w:trHeight w:val="306"/>
          <w:jc w:val="center"/>
        </w:trPr>
        <w:tc>
          <w:tcPr>
            <w:tcW w:w="3625"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2E49DB77" w14:textId="77777777"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Number of layers</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62753321" w14:textId="77777777"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1</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45375D18" w14:textId="77777777"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1</w:t>
            </w:r>
          </w:p>
        </w:tc>
      </w:tr>
      <w:tr w:rsidR="00304F04" w:rsidRPr="00F96C08" w14:paraId="4DC8D51B" w14:textId="77777777" w:rsidTr="00F96C08">
        <w:trPr>
          <w:trHeight w:val="306"/>
          <w:jc w:val="center"/>
        </w:trPr>
        <w:tc>
          <w:tcPr>
            <w:tcW w:w="3625"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7A45C458" w14:textId="6F985E97"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DM</w:t>
            </w:r>
            <w:r w:rsidR="009310BA" w:rsidRPr="00F96C08">
              <w:rPr>
                <w:rFonts w:ascii="Calibri" w:eastAsia="SimSun" w:hAnsi="Calibri" w:cs="Times New Roman"/>
                <w:color w:val="000000"/>
                <w:kern w:val="24"/>
                <w:lang w:val="en-GB" w:eastAsia="en-GB"/>
              </w:rPr>
              <w:t>-</w:t>
            </w:r>
            <w:r w:rsidRPr="00F96C08">
              <w:rPr>
                <w:rFonts w:ascii="Calibri" w:eastAsia="SimSun" w:hAnsi="Calibri" w:cs="Times New Roman"/>
                <w:color w:val="000000"/>
                <w:kern w:val="24"/>
                <w:lang w:val="en-GB" w:eastAsia="en-GB"/>
              </w:rPr>
              <w:t>RS type</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618A65AB" w14:textId="3A0A7E63"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type 1</w:t>
            </w:r>
            <w:r w:rsidR="00A85A5A" w:rsidRPr="00F96C08">
              <w:rPr>
                <w:rFonts w:ascii="Calibri" w:eastAsia="SimSun" w:hAnsi="Calibri" w:cs="Times New Roman"/>
                <w:color w:val="000000"/>
                <w:kern w:val="24"/>
                <w:lang w:val="en-GB" w:eastAsia="en-GB"/>
              </w:rPr>
              <w:t xml:space="preserve">, </w:t>
            </w:r>
            <w:proofErr w:type="spellStart"/>
            <w:r w:rsidR="00A85A5A" w:rsidRPr="00F96C08">
              <w:rPr>
                <w:rFonts w:ascii="Calibri" w:eastAsia="SimSun" w:hAnsi="Calibri" w:cs="Times New Roman"/>
                <w:color w:val="000000"/>
                <w:kern w:val="24"/>
                <w:lang w:val="en-GB" w:eastAsia="en-GB"/>
              </w:rPr>
              <w:t>CDMgroup</w:t>
            </w:r>
            <w:proofErr w:type="spellEnd"/>
            <w:r w:rsidR="00A85A5A" w:rsidRPr="00F96C08">
              <w:rPr>
                <w:rFonts w:ascii="Calibri" w:eastAsia="SimSun" w:hAnsi="Calibri" w:cs="Times New Roman"/>
                <w:color w:val="000000"/>
                <w:kern w:val="24"/>
                <w:lang w:val="en-GB" w:eastAsia="en-GB"/>
              </w:rPr>
              <w:t>=2</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56B3B26" w14:textId="3F9F7A3A"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type 1</w:t>
            </w:r>
            <w:r w:rsidR="00A85A5A" w:rsidRPr="00F96C08">
              <w:rPr>
                <w:rFonts w:ascii="Calibri" w:eastAsia="SimSun" w:hAnsi="Calibri" w:cs="Times New Roman"/>
                <w:color w:val="000000"/>
                <w:kern w:val="24"/>
                <w:lang w:val="en-GB" w:eastAsia="en-GB"/>
              </w:rPr>
              <w:t xml:space="preserve">, </w:t>
            </w:r>
            <w:proofErr w:type="spellStart"/>
            <w:r w:rsidR="00A85A5A" w:rsidRPr="00F96C08">
              <w:rPr>
                <w:rFonts w:ascii="Calibri" w:eastAsia="SimSun" w:hAnsi="Calibri" w:cs="Times New Roman"/>
                <w:color w:val="000000"/>
                <w:kern w:val="24"/>
                <w:lang w:val="en-GB" w:eastAsia="en-GB"/>
              </w:rPr>
              <w:t>CDMgroup</w:t>
            </w:r>
            <w:proofErr w:type="spellEnd"/>
            <w:r w:rsidR="00A85A5A" w:rsidRPr="00F96C08">
              <w:rPr>
                <w:rFonts w:ascii="Calibri" w:eastAsia="SimSun" w:hAnsi="Calibri" w:cs="Times New Roman"/>
                <w:color w:val="000000"/>
                <w:kern w:val="24"/>
                <w:lang w:val="en-GB" w:eastAsia="en-GB"/>
              </w:rPr>
              <w:t>=2</w:t>
            </w:r>
          </w:p>
        </w:tc>
      </w:tr>
      <w:tr w:rsidR="00304F04" w:rsidRPr="00F96C08" w14:paraId="17778770" w14:textId="77777777" w:rsidTr="00F96C08">
        <w:trPr>
          <w:trHeight w:val="175"/>
          <w:jc w:val="center"/>
        </w:trPr>
        <w:tc>
          <w:tcPr>
            <w:tcW w:w="3625"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2CA43E68" w14:textId="77777777"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Number of DMRS symbols</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09823BA3" w14:textId="39592FF5" w:rsidR="00304F04" w:rsidRPr="00F96C08" w:rsidRDefault="00304F04" w:rsidP="00C01D0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DM</w:t>
            </w:r>
            <w:r w:rsidR="00E217A1" w:rsidRPr="00F96C08">
              <w:rPr>
                <w:rFonts w:ascii="Calibri" w:eastAsia="SimSun" w:hAnsi="Calibri" w:cs="Times New Roman"/>
                <w:color w:val="000000"/>
                <w:kern w:val="24"/>
                <w:lang w:val="en-GB" w:eastAsia="en-GB"/>
              </w:rPr>
              <w:t>-</w:t>
            </w:r>
            <w:r w:rsidRPr="00F96C08">
              <w:rPr>
                <w:rFonts w:ascii="Calibri" w:eastAsia="SimSun" w:hAnsi="Calibri" w:cs="Times New Roman"/>
                <w:color w:val="000000"/>
                <w:kern w:val="24"/>
                <w:lang w:val="en-GB" w:eastAsia="en-GB"/>
              </w:rPr>
              <w:t xml:space="preserve">RS 1+1+1, </w:t>
            </w:r>
            <w:r w:rsidR="00A85A5A" w:rsidRPr="00F96C08">
              <w:rPr>
                <w:rFonts w:ascii="Calibri" w:eastAsia="SimSun" w:hAnsi="Calibri" w:cs="Times New Roman"/>
                <w:color w:val="000000"/>
                <w:kern w:val="24"/>
                <w:lang w:val="en-GB" w:eastAsia="en-GB"/>
              </w:rPr>
              <w:t>l0=2</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4EC28510" w14:textId="2D919203" w:rsidR="00304F04" w:rsidRPr="00F96C08" w:rsidRDefault="00304F04" w:rsidP="00C01D0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DM</w:t>
            </w:r>
            <w:r w:rsidR="00E217A1" w:rsidRPr="00F96C08">
              <w:rPr>
                <w:rFonts w:ascii="Calibri" w:eastAsia="SimSun" w:hAnsi="Calibri" w:cs="Times New Roman"/>
                <w:color w:val="000000"/>
                <w:kern w:val="24"/>
                <w:lang w:val="en-GB" w:eastAsia="en-GB"/>
              </w:rPr>
              <w:t>-</w:t>
            </w:r>
            <w:r w:rsidRPr="00F96C08">
              <w:rPr>
                <w:rFonts w:ascii="Calibri" w:eastAsia="SimSun" w:hAnsi="Calibri" w:cs="Times New Roman"/>
                <w:color w:val="000000"/>
                <w:kern w:val="24"/>
                <w:lang w:val="en-GB" w:eastAsia="en-GB"/>
              </w:rPr>
              <w:t xml:space="preserve">RS 1+1+1, </w:t>
            </w:r>
            <w:r w:rsidR="00A85A5A" w:rsidRPr="00F96C08">
              <w:rPr>
                <w:rFonts w:ascii="Calibri" w:eastAsia="SimSun" w:hAnsi="Calibri" w:cs="Times New Roman"/>
                <w:color w:val="000000"/>
                <w:kern w:val="24"/>
                <w:lang w:val="en-GB" w:eastAsia="en-GB"/>
              </w:rPr>
              <w:t>l0=2</w:t>
            </w:r>
          </w:p>
        </w:tc>
      </w:tr>
      <w:tr w:rsidR="00304F04" w:rsidRPr="00F96C08" w14:paraId="453D1DA7" w14:textId="77777777" w:rsidTr="00F96C08">
        <w:trPr>
          <w:trHeight w:val="306"/>
          <w:jc w:val="center"/>
        </w:trPr>
        <w:tc>
          <w:tcPr>
            <w:tcW w:w="3625"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5F93983F" w14:textId="77777777"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symbols length</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C448A72" w14:textId="77777777"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14</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2C7FFDEC" w14:textId="77777777"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14</w:t>
            </w:r>
          </w:p>
        </w:tc>
      </w:tr>
      <w:tr w:rsidR="00304F04" w:rsidRPr="00F96C08" w14:paraId="60B63C51" w14:textId="77777777" w:rsidTr="00F96C08">
        <w:trPr>
          <w:trHeight w:val="306"/>
          <w:jc w:val="center"/>
        </w:trPr>
        <w:tc>
          <w:tcPr>
            <w:tcW w:w="3625"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54A75E1E" w14:textId="77777777"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start symbol index</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3D2858F" w14:textId="77777777"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0</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2E5A7E91" w14:textId="77777777"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0</w:t>
            </w:r>
          </w:p>
        </w:tc>
      </w:tr>
      <w:tr w:rsidR="00304F04" w:rsidRPr="00F96C08" w14:paraId="76EC46C1" w14:textId="77777777" w:rsidTr="00F96C08">
        <w:trPr>
          <w:trHeight w:val="306"/>
          <w:jc w:val="center"/>
        </w:trPr>
        <w:tc>
          <w:tcPr>
            <w:tcW w:w="3625"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4A34DFBE" w14:textId="77777777"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Time domain resource allocation type</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69786093" w14:textId="77777777"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type A</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4A1DDE77" w14:textId="77777777"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type A</w:t>
            </w:r>
          </w:p>
        </w:tc>
      </w:tr>
      <w:tr w:rsidR="00304F04" w:rsidRPr="00F96C08" w14:paraId="2505BACF" w14:textId="77777777" w:rsidTr="00F96C08">
        <w:trPr>
          <w:trHeight w:val="306"/>
          <w:jc w:val="center"/>
        </w:trPr>
        <w:tc>
          <w:tcPr>
            <w:tcW w:w="3625"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61635DE9" w14:textId="77777777"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Frequency domain resource</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C16A0F7" w14:textId="77777777"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Full applicable test bandwidth</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4B29FE18" w14:textId="0BA43AD4" w:rsidR="00304F04" w:rsidRPr="00F96C08" w:rsidRDefault="00705673"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Full applicable test bandwidth</w:t>
            </w:r>
          </w:p>
        </w:tc>
      </w:tr>
      <w:tr w:rsidR="00304F04" w:rsidRPr="00F96C08" w14:paraId="2F7AC184" w14:textId="77777777" w:rsidTr="00F96C08">
        <w:trPr>
          <w:trHeight w:val="306"/>
          <w:jc w:val="center"/>
        </w:trPr>
        <w:tc>
          <w:tcPr>
            <w:tcW w:w="3625"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67DC53BD" w14:textId="77777777"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MCS index</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0A8570E0" w14:textId="77777777"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2</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C47F47A" w14:textId="77777777"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2</w:t>
            </w:r>
          </w:p>
        </w:tc>
      </w:tr>
      <w:tr w:rsidR="00304F04" w:rsidRPr="00F96C08" w14:paraId="601828AC" w14:textId="77777777" w:rsidTr="00F96C08">
        <w:trPr>
          <w:trHeight w:val="601"/>
          <w:jc w:val="center"/>
        </w:trPr>
        <w:tc>
          <w:tcPr>
            <w:tcW w:w="3625"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35EAC96" w14:textId="77777777"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Carrier frequency (GHz)</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21B2B5D5" w14:textId="2E86F23B"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3.6GHz</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0BA550C4" w14:textId="2A698E5B"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3.6GHz</w:t>
            </w:r>
          </w:p>
        </w:tc>
      </w:tr>
      <w:tr w:rsidR="00304F04" w:rsidRPr="00F96C08" w14:paraId="58FFEE45" w14:textId="77777777" w:rsidTr="00F96C08">
        <w:trPr>
          <w:trHeight w:val="306"/>
          <w:jc w:val="center"/>
        </w:trPr>
        <w:tc>
          <w:tcPr>
            <w:tcW w:w="3625"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9DD348A" w14:textId="77777777"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Propagation condition</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C87AFFB" w14:textId="422E18DA" w:rsidR="00A85A5A" w:rsidRPr="00F96C08" w:rsidRDefault="00A85A5A"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HST 3 like, 350kph,</w:t>
            </w:r>
          </w:p>
          <w:p w14:paraId="61BBF467" w14:textId="77777777" w:rsidR="00304F04" w:rsidRPr="00F96C08" w:rsidRDefault="00A85A5A"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single tap TDL,</w:t>
            </w:r>
          </w:p>
          <w:p w14:paraId="563554BE" w14:textId="2CDFEF14" w:rsidR="00A85A5A" w:rsidRPr="00F96C08" w:rsidRDefault="00A85A5A"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non-directional SFN</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7B45E36F" w14:textId="078500F7" w:rsidR="00A85A5A" w:rsidRPr="00F96C08" w:rsidRDefault="00A85A5A" w:rsidP="00A85A5A">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HST 3 like, 350kph,</w:t>
            </w:r>
          </w:p>
          <w:p w14:paraId="433321EB" w14:textId="77777777" w:rsidR="00A85A5A" w:rsidRPr="00F96C08" w:rsidRDefault="00A85A5A" w:rsidP="00A85A5A">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single tap TDL,</w:t>
            </w:r>
          </w:p>
          <w:p w14:paraId="5700E938" w14:textId="1BA9134F" w:rsidR="00304F04" w:rsidRPr="00F96C08" w:rsidRDefault="00A85A5A" w:rsidP="00A85A5A">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non-directional SFN</w:t>
            </w:r>
          </w:p>
        </w:tc>
      </w:tr>
      <w:tr w:rsidR="00304F04" w:rsidRPr="00F96C08" w14:paraId="6C1CCEF8" w14:textId="77777777" w:rsidTr="00F96C08">
        <w:trPr>
          <w:trHeight w:val="660"/>
          <w:jc w:val="center"/>
        </w:trPr>
        <w:tc>
          <w:tcPr>
            <w:tcW w:w="3625"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6D64C09A" w14:textId="77777777"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SCS and BW</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5884C19A" w14:textId="7BE6D8FE"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30kHz</w:t>
            </w:r>
            <w:r w:rsidR="00D653B1" w:rsidRPr="00F96C08">
              <w:rPr>
                <w:rFonts w:ascii="Calibri" w:eastAsia="SimSun" w:hAnsi="Calibri" w:cs="Times New Roman"/>
                <w:color w:val="000000"/>
                <w:kern w:val="24"/>
                <w:lang w:val="en-GB" w:eastAsia="en-GB"/>
              </w:rPr>
              <w:t>/</w:t>
            </w:r>
            <w:r w:rsidRPr="00F96C08">
              <w:rPr>
                <w:rFonts w:ascii="Calibri" w:eastAsia="SimSun" w:hAnsi="Calibri" w:cs="Times New Roman"/>
                <w:color w:val="000000"/>
                <w:kern w:val="24"/>
                <w:lang w:val="en-GB" w:eastAsia="en-GB"/>
              </w:rPr>
              <w:t>1</w:t>
            </w:r>
            <w:r w:rsidR="003D6ED5">
              <w:rPr>
                <w:rFonts w:ascii="Calibri" w:eastAsia="SimSun" w:hAnsi="Calibri" w:cs="Times New Roman"/>
                <w:color w:val="000000"/>
                <w:kern w:val="24"/>
                <w:lang w:val="en-GB" w:eastAsia="en-GB"/>
              </w:rPr>
              <w:t>0</w:t>
            </w:r>
            <w:r w:rsidRPr="00F96C08">
              <w:rPr>
                <w:rFonts w:ascii="Calibri" w:eastAsia="SimSun" w:hAnsi="Calibri" w:cs="Times New Roman"/>
                <w:color w:val="000000"/>
                <w:kern w:val="24"/>
                <w:lang w:val="en-GB" w:eastAsia="en-GB"/>
              </w:rPr>
              <w:t>MHz</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4F6EE38F" w14:textId="621F8BFF"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30kHz</w:t>
            </w:r>
            <w:r w:rsidR="00D653B1" w:rsidRPr="00F96C08">
              <w:rPr>
                <w:rFonts w:ascii="Calibri" w:eastAsia="SimSun" w:hAnsi="Calibri" w:cs="Times New Roman"/>
                <w:color w:val="000000"/>
                <w:kern w:val="24"/>
                <w:lang w:val="en-GB" w:eastAsia="en-GB"/>
              </w:rPr>
              <w:t>/</w:t>
            </w:r>
            <w:r w:rsidRPr="00F96C08">
              <w:rPr>
                <w:rFonts w:ascii="Calibri" w:eastAsia="SimSun" w:hAnsi="Calibri" w:cs="Times New Roman"/>
                <w:color w:val="000000"/>
                <w:kern w:val="24"/>
                <w:lang w:val="en-GB" w:eastAsia="en-GB"/>
              </w:rPr>
              <w:t>10MHz</w:t>
            </w:r>
          </w:p>
        </w:tc>
      </w:tr>
      <w:tr w:rsidR="00304F04" w:rsidRPr="00F96C08" w14:paraId="1711E319" w14:textId="77777777" w:rsidTr="00F96C08">
        <w:trPr>
          <w:trHeight w:val="306"/>
          <w:jc w:val="center"/>
        </w:trPr>
        <w:tc>
          <w:tcPr>
            <w:tcW w:w="3625"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283D011F" w14:textId="071D90F4"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PT</w:t>
            </w:r>
            <w:r w:rsidR="00A85A5A" w:rsidRPr="00F96C08">
              <w:rPr>
                <w:rFonts w:ascii="Calibri" w:eastAsia="SimSun" w:hAnsi="Calibri" w:cs="Times New Roman"/>
                <w:color w:val="000000"/>
                <w:kern w:val="24"/>
                <w:lang w:val="en-GB" w:eastAsia="en-GB"/>
              </w:rPr>
              <w:t>-</w:t>
            </w:r>
            <w:r w:rsidRPr="00F96C08">
              <w:rPr>
                <w:rFonts w:ascii="Calibri" w:eastAsia="SimSun" w:hAnsi="Calibri" w:cs="Times New Roman"/>
                <w:color w:val="000000"/>
                <w:kern w:val="24"/>
                <w:lang w:val="en-GB" w:eastAsia="en-GB"/>
              </w:rPr>
              <w:t>RS</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4760D402" w14:textId="13E315BA" w:rsidR="00304F04" w:rsidRPr="00F96C08" w:rsidRDefault="00A85A5A"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K</w:t>
            </w:r>
            <w:r w:rsidR="00705673" w:rsidRPr="00F96C08">
              <w:rPr>
                <w:rFonts w:ascii="Calibri" w:eastAsia="SimSun" w:hAnsi="Calibri" w:cs="Times New Roman"/>
                <w:color w:val="000000"/>
                <w:kern w:val="24"/>
                <w:lang w:val="en-GB" w:eastAsia="en-GB"/>
              </w:rPr>
              <w:t>_</w:t>
            </w:r>
            <w:r w:rsidRPr="00F96C08">
              <w:rPr>
                <w:rFonts w:ascii="Calibri" w:eastAsia="SimSun" w:hAnsi="Calibri" w:cs="Times New Roman"/>
                <w:color w:val="000000"/>
                <w:kern w:val="24"/>
                <w:lang w:val="en-GB" w:eastAsia="en-GB"/>
              </w:rPr>
              <w:t>PT-RS=2 and L</w:t>
            </w:r>
            <w:r w:rsidR="00705673" w:rsidRPr="00F96C08">
              <w:rPr>
                <w:rFonts w:ascii="Calibri" w:eastAsia="SimSun" w:hAnsi="Calibri" w:cs="Times New Roman"/>
                <w:color w:val="000000"/>
                <w:kern w:val="24"/>
                <w:lang w:val="en-GB" w:eastAsia="en-GB"/>
              </w:rPr>
              <w:t>_</w:t>
            </w:r>
            <w:r w:rsidRPr="00F96C08">
              <w:rPr>
                <w:rFonts w:ascii="Calibri" w:eastAsia="SimSun" w:hAnsi="Calibri" w:cs="Times New Roman"/>
                <w:color w:val="000000"/>
                <w:kern w:val="24"/>
                <w:lang w:val="en-GB" w:eastAsia="en-GB"/>
              </w:rPr>
              <w:t>PT-RS=1</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68B23115" w14:textId="6C17514A" w:rsidR="00304F04" w:rsidRPr="00F96C08" w:rsidRDefault="00A85A5A"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K</w:t>
            </w:r>
            <w:r w:rsidR="00705673" w:rsidRPr="00F96C08">
              <w:rPr>
                <w:rFonts w:ascii="Calibri" w:eastAsia="SimSun" w:hAnsi="Calibri" w:cs="Times New Roman"/>
                <w:color w:val="000000"/>
                <w:kern w:val="24"/>
                <w:lang w:val="en-GB" w:eastAsia="en-GB"/>
              </w:rPr>
              <w:t>_</w:t>
            </w:r>
            <w:r w:rsidRPr="00F96C08">
              <w:rPr>
                <w:rFonts w:ascii="Calibri" w:eastAsia="SimSun" w:hAnsi="Calibri" w:cs="Times New Roman"/>
                <w:color w:val="000000"/>
                <w:kern w:val="24"/>
                <w:lang w:val="en-GB" w:eastAsia="en-GB"/>
              </w:rPr>
              <w:t>PT-RS=2 and L</w:t>
            </w:r>
            <w:r w:rsidR="00705673" w:rsidRPr="00F96C08">
              <w:rPr>
                <w:rFonts w:ascii="Calibri" w:eastAsia="SimSun" w:hAnsi="Calibri" w:cs="Times New Roman"/>
                <w:color w:val="000000"/>
                <w:kern w:val="24"/>
                <w:lang w:val="en-GB" w:eastAsia="en-GB"/>
              </w:rPr>
              <w:t>_</w:t>
            </w:r>
            <w:r w:rsidRPr="00F96C08">
              <w:rPr>
                <w:rFonts w:ascii="Calibri" w:eastAsia="SimSun" w:hAnsi="Calibri" w:cs="Times New Roman"/>
                <w:color w:val="000000"/>
                <w:kern w:val="24"/>
                <w:lang w:val="en-GB" w:eastAsia="en-GB"/>
              </w:rPr>
              <w:t>PT-RS=1</w:t>
            </w:r>
          </w:p>
        </w:tc>
      </w:tr>
      <w:tr w:rsidR="00304F04" w:rsidRPr="00F96C08" w14:paraId="7BDE961A" w14:textId="77777777" w:rsidTr="00F96C08">
        <w:trPr>
          <w:trHeight w:val="306"/>
          <w:jc w:val="center"/>
        </w:trPr>
        <w:tc>
          <w:tcPr>
            <w:tcW w:w="3625"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24420236" w14:textId="77777777"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Timing offset</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35B9A13" w14:textId="77777777"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0</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C32972E" w14:textId="77777777"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0</w:t>
            </w:r>
          </w:p>
        </w:tc>
      </w:tr>
      <w:tr w:rsidR="00304F04" w:rsidRPr="00F96C08" w14:paraId="5010B2FD" w14:textId="77777777" w:rsidTr="00F96C08">
        <w:trPr>
          <w:trHeight w:val="306"/>
          <w:jc w:val="center"/>
        </w:trPr>
        <w:tc>
          <w:tcPr>
            <w:tcW w:w="3625"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25314DD8" w14:textId="77777777"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Frequency offset</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6F842E9C" w14:textId="77777777"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0</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CFCFA07" w14:textId="77777777"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0</w:t>
            </w:r>
          </w:p>
        </w:tc>
      </w:tr>
      <w:tr w:rsidR="00304F04" w:rsidRPr="00F96C08" w14:paraId="482DB224" w14:textId="77777777" w:rsidTr="00F96C08">
        <w:trPr>
          <w:trHeight w:val="478"/>
          <w:jc w:val="center"/>
        </w:trPr>
        <w:tc>
          <w:tcPr>
            <w:tcW w:w="3625"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2BAF6296" w14:textId="77777777"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Code block group, Frequency hopping, Limited buffer rate matching</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0265E3B2" w14:textId="77777777"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Disabled</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9DCD6EB" w14:textId="77777777"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Disabled</w:t>
            </w:r>
          </w:p>
        </w:tc>
      </w:tr>
      <w:tr w:rsidR="00304F04" w:rsidRPr="00F96C08" w14:paraId="7696F6DC" w14:textId="77777777" w:rsidTr="00F96C08">
        <w:trPr>
          <w:trHeight w:val="306"/>
          <w:jc w:val="center"/>
        </w:trPr>
        <w:tc>
          <w:tcPr>
            <w:tcW w:w="3625"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C17E579" w14:textId="77777777"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 xml:space="preserve">Number of HARQ transmissions </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5BCB16FE" w14:textId="77777777"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4</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93DE56B" w14:textId="77777777" w:rsidR="00304F04" w:rsidRPr="00F96C08" w:rsidRDefault="00304F04" w:rsidP="00304F0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4</w:t>
            </w:r>
          </w:p>
        </w:tc>
      </w:tr>
      <w:tr w:rsidR="00304F04" w:rsidRPr="00F96C08" w14:paraId="12BC251D" w14:textId="77777777" w:rsidTr="00F96C08">
        <w:trPr>
          <w:trHeight w:val="281"/>
          <w:jc w:val="center"/>
        </w:trPr>
        <w:tc>
          <w:tcPr>
            <w:tcW w:w="3625"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8895095" w14:textId="77777777" w:rsidR="00304F04" w:rsidRPr="00F96C08" w:rsidRDefault="00304F04" w:rsidP="00A85A5A">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Testing metric</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66E524F1" w14:textId="77777777" w:rsidR="00304F04" w:rsidRPr="00F96C08" w:rsidRDefault="00304F04" w:rsidP="00A85A5A">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SNR @70% of maximum throughput</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7FC70FF5" w14:textId="77777777" w:rsidR="00304F04" w:rsidRPr="00F96C08" w:rsidRDefault="00304F04" w:rsidP="00A85A5A">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SNR @70% of maximum throughput</w:t>
            </w:r>
          </w:p>
        </w:tc>
      </w:tr>
    </w:tbl>
    <w:p w14:paraId="27E96B95" w14:textId="176CE373" w:rsidR="00BF04D9" w:rsidRDefault="00BF04D9" w:rsidP="00E305C7">
      <w:pPr>
        <w:rPr>
          <w:lang w:val="en-GB"/>
        </w:rPr>
      </w:pPr>
    </w:p>
    <w:p w14:paraId="475E64E7" w14:textId="77777777" w:rsidR="000825A5" w:rsidRDefault="000825A5" w:rsidP="00E305C7">
      <w:pPr>
        <w:rPr>
          <w:lang w:val="en-GB"/>
        </w:rPr>
      </w:pPr>
    </w:p>
    <w:p w14:paraId="7F2DB45A" w14:textId="0B51DF9E" w:rsidR="000825A5" w:rsidRDefault="000825A5" w:rsidP="000825A5">
      <w:pPr>
        <w:pStyle w:val="RAN4proposal"/>
        <w:rPr>
          <w:lang w:val="en-GB"/>
        </w:rPr>
      </w:pPr>
      <w:r w:rsidRPr="000825A5">
        <w:rPr>
          <w:lang w:val="en-GB"/>
        </w:rPr>
        <w:t>Proposed test parameters for Rel-16 HST PUSCH for UL timing adjustment</w:t>
      </w:r>
      <w:r>
        <w:rPr>
          <w:lang w:val="en-GB"/>
        </w:rPr>
        <w:t>:</w:t>
      </w:r>
    </w:p>
    <w:p w14:paraId="42F11B64" w14:textId="3049E950" w:rsidR="00A85A5A" w:rsidRPr="000739ED" w:rsidRDefault="00A85A5A" w:rsidP="00A85A5A">
      <w:pPr>
        <w:pStyle w:val="Caption"/>
        <w:rPr>
          <w:lang w:val="en-GB"/>
        </w:rPr>
      </w:pPr>
      <w:r w:rsidRPr="000739ED">
        <w:rPr>
          <w:lang w:val="en-GB"/>
        </w:rPr>
        <w:t xml:space="preserve">Table: </w:t>
      </w:r>
      <w:bookmarkStart w:id="6" w:name="_Hlk14624395"/>
      <w:r w:rsidRPr="000739ED">
        <w:rPr>
          <w:lang w:val="en-GB"/>
        </w:rPr>
        <w:t>Proposed test parameters for Rel-16 HST PUSCH</w:t>
      </w:r>
      <w:r w:rsidRPr="000739ED">
        <w:t xml:space="preserve"> </w:t>
      </w:r>
      <w:r w:rsidRPr="000739ED">
        <w:rPr>
          <w:lang w:val="en-GB"/>
        </w:rPr>
        <w:t>for UL timing adjustment</w:t>
      </w:r>
      <w:bookmarkEnd w:id="6"/>
    </w:p>
    <w:tbl>
      <w:tblPr>
        <w:tblW w:w="3443" w:type="pct"/>
        <w:jc w:val="center"/>
        <w:tblCellMar>
          <w:left w:w="0" w:type="dxa"/>
          <w:right w:w="0" w:type="dxa"/>
        </w:tblCellMar>
        <w:tblLook w:val="04A0" w:firstRow="1" w:lastRow="0" w:firstColumn="1" w:lastColumn="0" w:noHBand="0" w:noVBand="1"/>
      </w:tblPr>
      <w:tblGrid>
        <w:gridCol w:w="3624"/>
        <w:gridCol w:w="2991"/>
      </w:tblGrid>
      <w:tr w:rsidR="000739ED" w:rsidRPr="00F96C08" w14:paraId="5E96F1DA" w14:textId="77777777" w:rsidTr="00131158">
        <w:trPr>
          <w:trHeight w:val="292"/>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0994C520" w14:textId="77777777" w:rsidR="000739ED" w:rsidRPr="00F96C08" w:rsidRDefault="000739ED" w:rsidP="00816693">
            <w:pPr>
              <w:spacing w:after="0" w:line="254" w:lineRule="auto"/>
              <w:jc w:val="center"/>
              <w:rPr>
                <w:rFonts w:ascii="Calibri" w:eastAsia="SimSun" w:hAnsi="Calibri" w:cs="Times New Roman"/>
                <w:b/>
                <w:color w:val="000000"/>
                <w:kern w:val="24"/>
                <w:lang w:val="en-GB" w:eastAsia="en-GB"/>
              </w:rPr>
            </w:pPr>
            <w:r w:rsidRPr="00F96C08">
              <w:rPr>
                <w:rFonts w:ascii="Calibri" w:eastAsia="SimSun" w:hAnsi="Calibri" w:cs="Times New Roman"/>
                <w:b/>
                <w:color w:val="000000"/>
                <w:kern w:val="24"/>
                <w:lang w:val="en-GB" w:eastAsia="en-GB"/>
              </w:rPr>
              <w:t>Parameter</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2B5B09E2" w14:textId="77777777" w:rsidR="000739ED" w:rsidRPr="00F96C08" w:rsidRDefault="000739ED" w:rsidP="00816693">
            <w:pPr>
              <w:spacing w:after="0" w:line="254" w:lineRule="auto"/>
              <w:jc w:val="center"/>
              <w:rPr>
                <w:rFonts w:ascii="Calibri" w:eastAsia="SimSun" w:hAnsi="Calibri" w:cs="Times New Roman"/>
                <w:b/>
                <w:color w:val="000000"/>
                <w:kern w:val="24"/>
                <w:lang w:val="en-GB" w:eastAsia="en-GB"/>
              </w:rPr>
            </w:pPr>
            <w:r w:rsidRPr="00F96C08">
              <w:rPr>
                <w:rFonts w:ascii="Calibri" w:eastAsia="SimSun" w:hAnsi="Calibri" w:cs="Times New Roman"/>
                <w:b/>
                <w:color w:val="000000"/>
                <w:kern w:val="24"/>
                <w:lang w:val="en-GB" w:eastAsia="en-GB"/>
              </w:rPr>
              <w:t>Value</w:t>
            </w:r>
          </w:p>
        </w:tc>
      </w:tr>
      <w:tr w:rsidR="000739ED" w:rsidRPr="00F96C08" w14:paraId="730143D6" w14:textId="77777777" w:rsidTr="00131158">
        <w:trPr>
          <w:trHeight w:val="306"/>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5FC90E5C" w14:textId="77777777" w:rsidR="000739ED" w:rsidRPr="00F96C08" w:rsidRDefault="000739ED"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Transform precoding</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F38DB47" w14:textId="77777777" w:rsidR="000739ED" w:rsidRPr="00F96C08" w:rsidRDefault="000739ED"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Disabled</w:t>
            </w:r>
          </w:p>
        </w:tc>
      </w:tr>
      <w:tr w:rsidR="000739ED" w:rsidRPr="00F96C08" w14:paraId="0636BC3D" w14:textId="77777777" w:rsidTr="00131158">
        <w:trPr>
          <w:trHeight w:val="306"/>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2946DF8" w14:textId="77777777" w:rsidR="000739ED" w:rsidRPr="00F96C08" w:rsidRDefault="000739ED"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Number of Tx</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634B8BFF" w14:textId="77777777" w:rsidR="000739ED" w:rsidRPr="00F96C08" w:rsidRDefault="000739ED"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1</w:t>
            </w:r>
          </w:p>
        </w:tc>
      </w:tr>
      <w:tr w:rsidR="000739ED" w:rsidRPr="00F96C08" w14:paraId="2193C88D" w14:textId="77777777" w:rsidTr="00131158">
        <w:trPr>
          <w:trHeight w:val="306"/>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7CE03671" w14:textId="77777777" w:rsidR="000739ED" w:rsidRPr="00F96C08" w:rsidRDefault="000739ED"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Number of Rx</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4095756D" w14:textId="77777777" w:rsidR="000739ED" w:rsidRPr="00F96C08" w:rsidRDefault="000739ED"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2</w:t>
            </w:r>
          </w:p>
        </w:tc>
      </w:tr>
      <w:tr w:rsidR="000739ED" w:rsidRPr="00F96C08" w14:paraId="10973563" w14:textId="77777777" w:rsidTr="00131158">
        <w:trPr>
          <w:trHeight w:val="306"/>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D818F48" w14:textId="77777777" w:rsidR="000739ED" w:rsidRPr="00F96C08" w:rsidRDefault="000739ED"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Number of layers</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2E6290A1" w14:textId="77777777" w:rsidR="000739ED" w:rsidRPr="00F96C08" w:rsidRDefault="000739ED"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1</w:t>
            </w:r>
          </w:p>
        </w:tc>
      </w:tr>
      <w:tr w:rsidR="000739ED" w:rsidRPr="00F96C08" w14:paraId="16BA2A06" w14:textId="77777777" w:rsidTr="00131158">
        <w:trPr>
          <w:trHeight w:val="306"/>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3E7C559" w14:textId="77777777" w:rsidR="000739ED" w:rsidRPr="00F96C08" w:rsidRDefault="000739ED"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lastRenderedPageBreak/>
              <w:t>DM-RS type</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D8AAB84" w14:textId="77777777" w:rsidR="000739ED" w:rsidRPr="00F96C08" w:rsidRDefault="000739ED"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 xml:space="preserve">type 1, </w:t>
            </w:r>
            <w:proofErr w:type="spellStart"/>
            <w:r w:rsidRPr="00F96C08">
              <w:rPr>
                <w:rFonts w:ascii="Calibri" w:eastAsia="SimSun" w:hAnsi="Calibri" w:cs="Times New Roman"/>
                <w:color w:val="000000"/>
                <w:kern w:val="24"/>
                <w:lang w:val="en-GB" w:eastAsia="en-GB"/>
              </w:rPr>
              <w:t>CDMgroup</w:t>
            </w:r>
            <w:proofErr w:type="spellEnd"/>
            <w:r w:rsidRPr="00F96C08">
              <w:rPr>
                <w:rFonts w:ascii="Calibri" w:eastAsia="SimSun" w:hAnsi="Calibri" w:cs="Times New Roman"/>
                <w:color w:val="000000"/>
                <w:kern w:val="24"/>
                <w:lang w:val="en-GB" w:eastAsia="en-GB"/>
              </w:rPr>
              <w:t>=2</w:t>
            </w:r>
          </w:p>
        </w:tc>
      </w:tr>
      <w:tr w:rsidR="000739ED" w:rsidRPr="00F96C08" w14:paraId="64C878A5" w14:textId="77777777" w:rsidTr="00131158">
        <w:trPr>
          <w:trHeight w:val="175"/>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7EEAD6DB" w14:textId="77777777" w:rsidR="000739ED" w:rsidRPr="00F96C08" w:rsidRDefault="000739ED"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Number of DMRS symbols</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24195FC" w14:textId="54F462B7" w:rsidR="000739ED" w:rsidRPr="00F96C08" w:rsidRDefault="000739ED"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DM-RS 1+1, l0=2</w:t>
            </w:r>
          </w:p>
        </w:tc>
      </w:tr>
      <w:tr w:rsidR="000739ED" w:rsidRPr="00F96C08" w14:paraId="4C7CB511" w14:textId="77777777" w:rsidTr="00131158">
        <w:trPr>
          <w:trHeight w:val="306"/>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79C9372B" w14:textId="77777777" w:rsidR="000739ED" w:rsidRPr="00F96C08" w:rsidRDefault="000739ED"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symbols length</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75655AC" w14:textId="3472D7C5" w:rsidR="000739ED" w:rsidRPr="00F96C08" w:rsidRDefault="000739ED"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12</w:t>
            </w:r>
          </w:p>
        </w:tc>
      </w:tr>
      <w:tr w:rsidR="000739ED" w:rsidRPr="00F96C08" w14:paraId="7A0EAEEF" w14:textId="77777777" w:rsidTr="00131158">
        <w:trPr>
          <w:trHeight w:val="306"/>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673B38D8" w14:textId="77777777" w:rsidR="000739ED" w:rsidRPr="00F96C08" w:rsidRDefault="000739ED"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start symbol index</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6600B758" w14:textId="77777777" w:rsidR="000739ED" w:rsidRPr="00F96C08" w:rsidRDefault="000739ED"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0</w:t>
            </w:r>
          </w:p>
        </w:tc>
      </w:tr>
      <w:tr w:rsidR="000739ED" w:rsidRPr="00F96C08" w14:paraId="6FADCA52" w14:textId="77777777" w:rsidTr="00131158">
        <w:trPr>
          <w:trHeight w:val="306"/>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2059FEC9" w14:textId="77777777" w:rsidR="000739ED" w:rsidRPr="00F96C08" w:rsidRDefault="000739ED"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Time domain resource allocation type</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7903784" w14:textId="77777777" w:rsidR="000739ED" w:rsidRPr="00F96C08" w:rsidRDefault="000739ED"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type A</w:t>
            </w:r>
          </w:p>
        </w:tc>
      </w:tr>
      <w:tr w:rsidR="000739ED" w:rsidRPr="00F96C08" w14:paraId="02E61040" w14:textId="77777777" w:rsidTr="00131158">
        <w:trPr>
          <w:trHeight w:val="306"/>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7937A206" w14:textId="77777777" w:rsidR="000739ED" w:rsidRPr="00F96C08" w:rsidRDefault="000739ED"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Frequency domain resource</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664FB24B" w14:textId="77777777" w:rsidR="000739ED" w:rsidRPr="00F96C08" w:rsidRDefault="000739ED"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Full applicable test bandwidth</w:t>
            </w:r>
          </w:p>
        </w:tc>
      </w:tr>
      <w:tr w:rsidR="000739ED" w:rsidRPr="00F96C08" w14:paraId="69720FFB" w14:textId="77777777" w:rsidTr="00131158">
        <w:trPr>
          <w:trHeight w:val="306"/>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4F0A1149" w14:textId="77777777" w:rsidR="000739ED" w:rsidRPr="00F96C08" w:rsidRDefault="000739ED"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MCS index</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5045F38A" w14:textId="77777777" w:rsidR="000739ED" w:rsidRPr="00F96C08" w:rsidRDefault="000739ED"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2</w:t>
            </w:r>
          </w:p>
        </w:tc>
      </w:tr>
      <w:tr w:rsidR="000739ED" w:rsidRPr="00F96C08" w14:paraId="7BEEE4A0" w14:textId="77777777" w:rsidTr="00131158">
        <w:trPr>
          <w:trHeight w:val="601"/>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57DBF27D" w14:textId="77777777" w:rsidR="000739ED" w:rsidRPr="00F96C08" w:rsidRDefault="000739ED"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Carrier frequency (GHz)</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2BF28B3D" w14:textId="0A078B9E" w:rsidR="000739ED" w:rsidRPr="00F96C08" w:rsidRDefault="000739ED"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3.6GHz</w:t>
            </w:r>
          </w:p>
        </w:tc>
      </w:tr>
      <w:tr w:rsidR="000739ED" w:rsidRPr="00F96C08" w14:paraId="5FFADD11" w14:textId="77777777" w:rsidTr="00131158">
        <w:trPr>
          <w:trHeight w:val="306"/>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6C5D84C" w14:textId="77777777" w:rsidR="000739ED" w:rsidRPr="00F96C08" w:rsidRDefault="000739ED"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Propagation condition</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071D8E36" w14:textId="0E573B16" w:rsidR="000739ED" w:rsidRPr="00F96C08" w:rsidRDefault="00F34987"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LTE moving propagation scenario 2</w:t>
            </w:r>
            <w:r w:rsidR="000739ED" w:rsidRPr="00F96C08">
              <w:rPr>
                <w:rFonts w:ascii="Calibri" w:eastAsia="SimSun" w:hAnsi="Calibri" w:cs="Times New Roman"/>
                <w:color w:val="000000"/>
                <w:kern w:val="24"/>
                <w:lang w:val="en-GB" w:eastAsia="en-GB"/>
              </w:rPr>
              <w:t>, 350kph</w:t>
            </w:r>
          </w:p>
        </w:tc>
      </w:tr>
      <w:tr w:rsidR="000739ED" w:rsidRPr="00F96C08" w14:paraId="490120B0" w14:textId="77777777" w:rsidTr="00131158">
        <w:trPr>
          <w:trHeight w:val="660"/>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5FFCA5D" w14:textId="77777777" w:rsidR="000739ED" w:rsidRPr="00F96C08" w:rsidRDefault="000739ED"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SCS and BW</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1032EEC" w14:textId="6F4A9C10" w:rsidR="000739ED" w:rsidRPr="00F96C08" w:rsidRDefault="000739ED"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30kHz/1</w:t>
            </w:r>
            <w:r w:rsidR="003D6ED5">
              <w:rPr>
                <w:rFonts w:ascii="Calibri" w:eastAsia="SimSun" w:hAnsi="Calibri" w:cs="Times New Roman"/>
                <w:color w:val="000000"/>
                <w:kern w:val="24"/>
                <w:lang w:val="en-GB" w:eastAsia="en-GB"/>
              </w:rPr>
              <w:t>0</w:t>
            </w:r>
            <w:r w:rsidRPr="00F96C08">
              <w:rPr>
                <w:rFonts w:ascii="Calibri" w:eastAsia="SimSun" w:hAnsi="Calibri" w:cs="Times New Roman"/>
                <w:color w:val="000000"/>
                <w:kern w:val="24"/>
                <w:lang w:val="en-GB" w:eastAsia="en-GB"/>
              </w:rPr>
              <w:t>MHz</w:t>
            </w:r>
          </w:p>
        </w:tc>
      </w:tr>
      <w:tr w:rsidR="000739ED" w:rsidRPr="00F96C08" w14:paraId="5A4551AA" w14:textId="77777777" w:rsidTr="00131158">
        <w:trPr>
          <w:trHeight w:val="306"/>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4B4FDEA6" w14:textId="77777777" w:rsidR="000739ED" w:rsidRPr="00F96C08" w:rsidRDefault="000739ED"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PT-RS</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521D508F" w14:textId="77777777" w:rsidR="000739ED" w:rsidRPr="00F96C08" w:rsidRDefault="000739ED"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K_PT-RS=2 and L_PT-RS=1</w:t>
            </w:r>
          </w:p>
        </w:tc>
      </w:tr>
      <w:tr w:rsidR="000739ED" w:rsidRPr="00F96C08" w14:paraId="7D2C5BBA" w14:textId="77777777" w:rsidTr="00131158">
        <w:trPr>
          <w:trHeight w:val="306"/>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05ADA26" w14:textId="77777777" w:rsidR="000739ED" w:rsidRPr="00F96C08" w:rsidRDefault="000739ED"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Timing offset</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286FB328" w14:textId="77777777" w:rsidR="000739ED" w:rsidRPr="00F96C08" w:rsidRDefault="000739ED"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0</w:t>
            </w:r>
          </w:p>
        </w:tc>
      </w:tr>
      <w:tr w:rsidR="000739ED" w:rsidRPr="00F96C08" w14:paraId="1C3287E3" w14:textId="77777777" w:rsidTr="00131158">
        <w:trPr>
          <w:trHeight w:val="306"/>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29C7FB70" w14:textId="77777777" w:rsidR="000739ED" w:rsidRPr="00F96C08" w:rsidRDefault="000739ED"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Frequency offset</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7805BDBE" w14:textId="77777777" w:rsidR="000739ED" w:rsidRPr="00F96C08" w:rsidRDefault="000739ED"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0</w:t>
            </w:r>
          </w:p>
        </w:tc>
      </w:tr>
      <w:tr w:rsidR="000739ED" w:rsidRPr="00F96C08" w14:paraId="2DA0B464" w14:textId="77777777" w:rsidTr="00131158">
        <w:trPr>
          <w:trHeight w:val="478"/>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5993D572" w14:textId="77777777" w:rsidR="000739ED" w:rsidRPr="00F96C08" w:rsidRDefault="000739ED"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Code block group, Frequency hopping, Limited buffer rate matching</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7706948" w14:textId="77777777" w:rsidR="000739ED" w:rsidRPr="00F96C08" w:rsidRDefault="000739ED"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Disabled</w:t>
            </w:r>
          </w:p>
        </w:tc>
      </w:tr>
      <w:tr w:rsidR="000739ED" w:rsidRPr="00F96C08" w14:paraId="49D7622E" w14:textId="77777777" w:rsidTr="00131158">
        <w:trPr>
          <w:trHeight w:val="306"/>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09353899" w14:textId="77777777" w:rsidR="000739ED" w:rsidRPr="00F96C08" w:rsidRDefault="000739ED"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 xml:space="preserve">Number of HARQ transmissions </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59C8F802" w14:textId="77777777" w:rsidR="000739ED" w:rsidRPr="00F96C08" w:rsidRDefault="000739ED"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4</w:t>
            </w:r>
          </w:p>
        </w:tc>
      </w:tr>
      <w:tr w:rsidR="00F34987" w:rsidRPr="00F96C08" w14:paraId="66923F82" w14:textId="77777777" w:rsidTr="00131158">
        <w:trPr>
          <w:trHeight w:val="306"/>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5B10400E" w14:textId="3C3B2AE8" w:rsidR="00F34987" w:rsidRPr="00F96C08" w:rsidRDefault="00F34987"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SRS ports</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19763314" w14:textId="44E9D4CE" w:rsidR="00F34987" w:rsidRPr="00F96C08" w:rsidRDefault="00F34987"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1</w:t>
            </w:r>
          </w:p>
        </w:tc>
      </w:tr>
      <w:tr w:rsidR="00F34987" w:rsidRPr="00F96C08" w14:paraId="790911B2" w14:textId="77777777" w:rsidTr="00131158">
        <w:trPr>
          <w:trHeight w:val="306"/>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11B2EBED" w14:textId="17109C86" w:rsidR="00F34987" w:rsidRPr="00F96C08" w:rsidRDefault="00F34987"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SRS comb</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1811AC3B" w14:textId="187ECB42" w:rsidR="00F34987" w:rsidRPr="00F96C08" w:rsidRDefault="00F34987"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combOffset-n2 = 0</w:t>
            </w:r>
          </w:p>
        </w:tc>
      </w:tr>
      <w:tr w:rsidR="00F34987" w:rsidRPr="00F96C08" w14:paraId="6A37BED4" w14:textId="77777777" w:rsidTr="00131158">
        <w:trPr>
          <w:trHeight w:val="306"/>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21608597" w14:textId="0626DF73" w:rsidR="00F34987" w:rsidRPr="00F96C08" w:rsidRDefault="00F34987"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SRS time domain</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0EF1B84B" w14:textId="3DE820CD" w:rsidR="00F34987" w:rsidRPr="00F96C08" w:rsidRDefault="00F34987" w:rsidP="00816693">
            <w:pPr>
              <w:spacing w:after="0" w:line="254" w:lineRule="auto"/>
              <w:jc w:val="center"/>
              <w:rPr>
                <w:rFonts w:ascii="Calibri" w:eastAsia="SimSun" w:hAnsi="Calibri" w:cs="Times New Roman"/>
                <w:color w:val="000000"/>
                <w:kern w:val="24"/>
                <w:lang w:val="en-GB" w:eastAsia="en-GB"/>
              </w:rPr>
            </w:pPr>
            <w:proofErr w:type="spellStart"/>
            <w:r w:rsidRPr="00F96C08">
              <w:rPr>
                <w:rFonts w:ascii="Calibri" w:eastAsia="SimSun" w:hAnsi="Calibri" w:cs="Times New Roman"/>
                <w:color w:val="000000"/>
                <w:kern w:val="24"/>
                <w:lang w:val="en-GB" w:eastAsia="en-GB"/>
              </w:rPr>
              <w:t>nrofSymbols</w:t>
            </w:r>
            <w:proofErr w:type="spellEnd"/>
            <w:r w:rsidRPr="00F96C08">
              <w:rPr>
                <w:rFonts w:ascii="Calibri" w:eastAsia="SimSun" w:hAnsi="Calibri" w:cs="Times New Roman"/>
                <w:color w:val="000000"/>
                <w:kern w:val="24"/>
                <w:lang w:val="en-GB" w:eastAsia="en-GB"/>
              </w:rPr>
              <w:t xml:space="preserve"> = n1</w:t>
            </w:r>
            <w:r w:rsidRPr="00F96C08">
              <w:rPr>
                <w:rFonts w:ascii="Calibri" w:eastAsia="SimSun" w:hAnsi="Calibri" w:cs="Times New Roman"/>
                <w:color w:val="000000"/>
                <w:kern w:val="24"/>
                <w:lang w:val="en-GB" w:eastAsia="en-GB"/>
              </w:rPr>
              <w:br/>
            </w:r>
            <w:proofErr w:type="spellStart"/>
            <w:r w:rsidRPr="00F96C08">
              <w:rPr>
                <w:rFonts w:ascii="Calibri" w:eastAsia="SimSun" w:hAnsi="Calibri" w:cs="Times New Roman"/>
                <w:color w:val="000000"/>
                <w:kern w:val="24"/>
                <w:lang w:val="en-GB" w:eastAsia="en-GB"/>
              </w:rPr>
              <w:t>startPosition</w:t>
            </w:r>
            <w:proofErr w:type="spellEnd"/>
            <w:r w:rsidRPr="00F96C08">
              <w:rPr>
                <w:rFonts w:ascii="Calibri" w:eastAsia="SimSun" w:hAnsi="Calibri" w:cs="Times New Roman"/>
                <w:color w:val="000000"/>
                <w:kern w:val="24"/>
                <w:lang w:val="en-GB" w:eastAsia="en-GB"/>
              </w:rPr>
              <w:t xml:space="preserve"> = 1</w:t>
            </w:r>
          </w:p>
        </w:tc>
      </w:tr>
      <w:tr w:rsidR="00F34987" w:rsidRPr="00F96C08" w14:paraId="2AB56E63" w14:textId="77777777" w:rsidTr="00131158">
        <w:trPr>
          <w:trHeight w:val="306"/>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67365485" w14:textId="73ED80A2" w:rsidR="00F34987" w:rsidRPr="00F96C08" w:rsidRDefault="00F34987"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SRS frequency domain</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2A556FF9" w14:textId="58B0E92F" w:rsidR="00F34987" w:rsidRPr="00F96C08" w:rsidRDefault="00F34987" w:rsidP="00816693">
            <w:pPr>
              <w:spacing w:after="0" w:line="254" w:lineRule="auto"/>
              <w:jc w:val="center"/>
              <w:rPr>
                <w:rFonts w:ascii="Calibri" w:eastAsia="SimSun" w:hAnsi="Calibri" w:cs="Times New Roman"/>
                <w:color w:val="000000"/>
                <w:kern w:val="24"/>
                <w:lang w:val="en-GB" w:eastAsia="en-GB"/>
              </w:rPr>
            </w:pPr>
            <w:proofErr w:type="spellStart"/>
            <w:r w:rsidRPr="00F96C08">
              <w:rPr>
                <w:rFonts w:ascii="Calibri" w:eastAsia="SimSun" w:hAnsi="Calibri" w:cs="Times New Roman"/>
                <w:color w:val="000000"/>
                <w:kern w:val="24"/>
                <w:lang w:val="en-GB" w:eastAsia="en-GB"/>
              </w:rPr>
              <w:t>b_SRS</w:t>
            </w:r>
            <w:proofErr w:type="spellEnd"/>
            <w:r w:rsidRPr="00F96C08">
              <w:rPr>
                <w:rFonts w:ascii="Calibri" w:eastAsia="SimSun" w:hAnsi="Calibri" w:cs="Times New Roman"/>
                <w:color w:val="000000"/>
                <w:kern w:val="24"/>
                <w:lang w:val="en-GB" w:eastAsia="en-GB"/>
              </w:rPr>
              <w:t xml:space="preserve">=0, </w:t>
            </w:r>
            <w:proofErr w:type="spellStart"/>
            <w:r w:rsidRPr="00F96C08">
              <w:rPr>
                <w:rFonts w:ascii="Calibri" w:eastAsia="SimSun" w:hAnsi="Calibri" w:cs="Times New Roman"/>
                <w:color w:val="000000"/>
                <w:kern w:val="24"/>
                <w:lang w:val="en-GB" w:eastAsia="en-GB"/>
              </w:rPr>
              <w:t>c_SRS</w:t>
            </w:r>
            <w:proofErr w:type="spellEnd"/>
            <w:r w:rsidRPr="00F96C08">
              <w:rPr>
                <w:rFonts w:ascii="Calibri" w:eastAsia="SimSun" w:hAnsi="Calibri" w:cs="Times New Roman"/>
                <w:color w:val="000000"/>
                <w:kern w:val="24"/>
                <w:lang w:val="en-GB" w:eastAsia="en-GB"/>
              </w:rPr>
              <w:t xml:space="preserve"> chosen for maximum in test bandwidth</w:t>
            </w:r>
          </w:p>
        </w:tc>
      </w:tr>
      <w:tr w:rsidR="000739ED" w:rsidRPr="00F96C08" w14:paraId="5878088C" w14:textId="77777777" w:rsidTr="00131158">
        <w:trPr>
          <w:trHeight w:val="281"/>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66DE6E0D" w14:textId="77777777" w:rsidR="000739ED" w:rsidRPr="00F96C08" w:rsidRDefault="000739ED"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Testing metric</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7E30E5C6" w14:textId="77777777" w:rsidR="000739ED" w:rsidRPr="00F96C08" w:rsidRDefault="000739ED"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SNR @70% of maximum throughput</w:t>
            </w:r>
          </w:p>
        </w:tc>
      </w:tr>
    </w:tbl>
    <w:p w14:paraId="178ACD42" w14:textId="77777777" w:rsidR="00A85A5A" w:rsidRDefault="00A85A5A" w:rsidP="00E305C7">
      <w:pPr>
        <w:rPr>
          <w:lang w:val="en-GB"/>
        </w:rPr>
      </w:pPr>
    </w:p>
    <w:p w14:paraId="5AEB8E33" w14:textId="19BB31E4" w:rsidR="00E90467" w:rsidRDefault="00E90467" w:rsidP="00E305C7">
      <w:pPr>
        <w:rPr>
          <w:lang w:val="en-GB"/>
        </w:rPr>
      </w:pPr>
    </w:p>
    <w:p w14:paraId="1A6A2249" w14:textId="61AC96EB" w:rsidR="00E90467" w:rsidRPr="00E90467" w:rsidRDefault="00E90467" w:rsidP="00984756">
      <w:pPr>
        <w:pStyle w:val="RAN4H3"/>
        <w:rPr>
          <w:lang w:val="en-GB"/>
        </w:rPr>
      </w:pPr>
      <w:r w:rsidRPr="00E90467">
        <w:rPr>
          <w:lang w:val="en-GB"/>
        </w:rPr>
        <w:t xml:space="preserve">Summary </w:t>
      </w:r>
      <w:r>
        <w:rPr>
          <w:lang w:val="en-GB"/>
        </w:rPr>
        <w:t>PRACH</w:t>
      </w:r>
    </w:p>
    <w:p w14:paraId="74B1FED1" w14:textId="6B246D20" w:rsidR="00E90467" w:rsidRDefault="00E90467" w:rsidP="00E90467">
      <w:pPr>
        <w:rPr>
          <w:lang w:val="en-GB"/>
        </w:rPr>
      </w:pPr>
      <w:r>
        <w:rPr>
          <w:lang w:val="en-GB"/>
        </w:rPr>
        <w:t>Following section 2.1 and the previous Rel-16 discussion, we summarize our proposed HST PRACH configuration as follows:</w:t>
      </w:r>
    </w:p>
    <w:p w14:paraId="6F7B4967" w14:textId="09E03257" w:rsidR="000825A5" w:rsidRDefault="000825A5" w:rsidP="000825A5">
      <w:pPr>
        <w:pStyle w:val="RAN4proposal"/>
        <w:rPr>
          <w:lang w:val="en-GB"/>
        </w:rPr>
      </w:pPr>
      <w:r w:rsidRPr="000825A5">
        <w:rPr>
          <w:lang w:val="en-GB"/>
        </w:rPr>
        <w:t>Proposed test parameters for Rel-16 HST PRACH</w:t>
      </w:r>
      <w:r>
        <w:rPr>
          <w:lang w:val="en-GB"/>
        </w:rPr>
        <w:t>:</w:t>
      </w:r>
    </w:p>
    <w:p w14:paraId="0AFF68C0" w14:textId="3BFB7D86" w:rsidR="00B34194" w:rsidRDefault="00B34194" w:rsidP="00B34194">
      <w:pPr>
        <w:pStyle w:val="Caption"/>
        <w:rPr>
          <w:lang w:val="en-GB"/>
        </w:rPr>
      </w:pPr>
      <w:r>
        <w:rPr>
          <w:lang w:val="en-GB"/>
        </w:rPr>
        <w:t>Table: Proposed test parameters for Rel-16 HST PRACH</w:t>
      </w:r>
    </w:p>
    <w:tbl>
      <w:tblPr>
        <w:tblW w:w="4000" w:type="pct"/>
        <w:jc w:val="center"/>
        <w:tblCellMar>
          <w:left w:w="0" w:type="dxa"/>
          <w:right w:w="0" w:type="dxa"/>
        </w:tblCellMar>
        <w:tblLook w:val="04A0" w:firstRow="1" w:lastRow="0" w:firstColumn="1" w:lastColumn="0" w:noHBand="0" w:noVBand="1"/>
      </w:tblPr>
      <w:tblGrid>
        <w:gridCol w:w="2897"/>
        <w:gridCol w:w="2898"/>
        <w:gridCol w:w="1891"/>
      </w:tblGrid>
      <w:tr w:rsidR="00B34194" w:rsidRPr="00F96C08" w14:paraId="4088E107" w14:textId="77777777" w:rsidTr="00F96C08">
        <w:trPr>
          <w:trHeight w:val="292"/>
          <w:jc w:val="center"/>
        </w:trPr>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03624859" w14:textId="77777777" w:rsidR="00B34194" w:rsidRPr="00F96C08" w:rsidRDefault="00B34194" w:rsidP="00B34194">
            <w:pPr>
              <w:spacing w:after="0" w:line="254" w:lineRule="auto"/>
              <w:jc w:val="center"/>
              <w:rPr>
                <w:rFonts w:ascii="Calibri" w:eastAsia="SimSun" w:hAnsi="Calibri" w:cs="Times New Roman"/>
                <w:b/>
                <w:color w:val="000000"/>
                <w:kern w:val="24"/>
                <w:lang w:val="en-GB" w:eastAsia="en-GB"/>
              </w:rPr>
            </w:pPr>
            <w:r w:rsidRPr="00F96C08">
              <w:rPr>
                <w:rFonts w:ascii="Calibri" w:eastAsia="SimSun" w:hAnsi="Calibri" w:cs="Times New Roman"/>
                <w:b/>
                <w:color w:val="000000"/>
                <w:kern w:val="24"/>
                <w:lang w:val="en-GB" w:eastAsia="en-GB"/>
              </w:rPr>
              <w:t>Parameter</w:t>
            </w:r>
          </w:p>
        </w:tc>
        <w:tc>
          <w:tcPr>
            <w:tcW w:w="1885" w:type="pct"/>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6C7E3374" w14:textId="77777777" w:rsidR="00B34194" w:rsidRPr="00F96C08" w:rsidRDefault="00B34194" w:rsidP="00B34194">
            <w:pPr>
              <w:spacing w:after="0" w:line="254" w:lineRule="auto"/>
              <w:jc w:val="center"/>
              <w:rPr>
                <w:rFonts w:ascii="Calibri" w:eastAsia="SimSun" w:hAnsi="Calibri" w:cs="Times New Roman"/>
                <w:b/>
                <w:color w:val="000000"/>
                <w:kern w:val="24"/>
                <w:lang w:val="en-GB" w:eastAsia="en-GB"/>
              </w:rPr>
            </w:pPr>
            <w:r w:rsidRPr="00F96C08">
              <w:rPr>
                <w:rFonts w:ascii="Calibri" w:eastAsia="SimSun" w:hAnsi="Calibri" w:cs="Times New Roman"/>
                <w:b/>
                <w:color w:val="000000"/>
                <w:kern w:val="24"/>
                <w:lang w:val="en-GB" w:eastAsia="en-GB"/>
              </w:rPr>
              <w:t>Value</w:t>
            </w:r>
          </w:p>
        </w:tc>
      </w:tr>
      <w:tr w:rsidR="00B34194" w:rsidRPr="00F96C08" w14:paraId="1D3FD596" w14:textId="77777777" w:rsidTr="00F96C08">
        <w:trPr>
          <w:trHeight w:val="306"/>
          <w:jc w:val="center"/>
        </w:trPr>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5E2D94FF" w14:textId="6400D282" w:rsidR="00B34194" w:rsidRPr="00F96C08" w:rsidRDefault="00C4363B" w:rsidP="00B3419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Restricted Set</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5B9D11B" w14:textId="1273E5D2" w:rsidR="00B34194" w:rsidRPr="00F96C08" w:rsidRDefault="00C4363B" w:rsidP="00B34194">
            <w:pPr>
              <w:spacing w:after="0" w:line="254" w:lineRule="auto"/>
              <w:jc w:val="center"/>
              <w:rPr>
                <w:rFonts w:ascii="Calibri" w:eastAsia="SimSun" w:hAnsi="Calibri" w:cs="Times New Roman"/>
                <w:b/>
                <w:color w:val="000000"/>
                <w:kern w:val="24"/>
                <w:lang w:val="en-GB" w:eastAsia="en-GB"/>
              </w:rPr>
            </w:pPr>
            <w:r w:rsidRPr="00F96C08">
              <w:rPr>
                <w:rFonts w:ascii="Calibri" w:eastAsia="SimSun" w:hAnsi="Calibri" w:cs="Times New Roman"/>
                <w:b/>
                <w:color w:val="000000"/>
                <w:kern w:val="24"/>
                <w:lang w:val="en-GB" w:eastAsia="en-GB"/>
              </w:rPr>
              <w:t>A</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497C3D1" w14:textId="73BE194F" w:rsidR="00B34194" w:rsidRPr="00F96C08" w:rsidRDefault="00C4363B" w:rsidP="00B34194">
            <w:pPr>
              <w:spacing w:after="0" w:line="254" w:lineRule="auto"/>
              <w:jc w:val="center"/>
              <w:rPr>
                <w:rFonts w:ascii="Calibri" w:eastAsia="SimSun" w:hAnsi="Calibri" w:cs="Times New Roman"/>
                <w:b/>
                <w:color w:val="000000"/>
                <w:kern w:val="24"/>
                <w:lang w:val="en-GB" w:eastAsia="en-GB"/>
              </w:rPr>
            </w:pPr>
            <w:r w:rsidRPr="00F96C08">
              <w:rPr>
                <w:rFonts w:ascii="Calibri" w:eastAsia="SimSun" w:hAnsi="Calibri" w:cs="Times New Roman"/>
                <w:b/>
                <w:color w:val="000000"/>
                <w:kern w:val="24"/>
                <w:lang w:val="en-GB" w:eastAsia="en-GB"/>
              </w:rPr>
              <w:t>B</w:t>
            </w:r>
          </w:p>
        </w:tc>
      </w:tr>
      <w:tr w:rsidR="00C4363B" w:rsidRPr="00F96C08" w14:paraId="73DE75AE" w14:textId="77777777" w:rsidTr="00F96C08">
        <w:trPr>
          <w:trHeight w:val="306"/>
          <w:jc w:val="center"/>
        </w:trPr>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5B8F0C34" w14:textId="383278F4" w:rsidR="00C4363B" w:rsidRPr="00F96C08" w:rsidRDefault="00C4363B" w:rsidP="00B3419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PRACH Format</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19D4000F" w14:textId="6806CA9C" w:rsidR="00C4363B" w:rsidRPr="00F96C08" w:rsidRDefault="00C4363B" w:rsidP="00B3419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0</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7512F8C4" w14:textId="6797B7A2" w:rsidR="00C4363B" w:rsidRPr="00F96C08" w:rsidRDefault="00C4363B" w:rsidP="00B3419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0</w:t>
            </w:r>
          </w:p>
        </w:tc>
      </w:tr>
      <w:tr w:rsidR="00C4363B" w:rsidRPr="00F96C08" w14:paraId="230AC4EB" w14:textId="77777777" w:rsidTr="00F96C08">
        <w:trPr>
          <w:trHeight w:val="306"/>
          <w:jc w:val="center"/>
        </w:trPr>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0DA96CC3" w14:textId="22BF7FF9" w:rsidR="00C4363B" w:rsidRPr="00F96C08" w:rsidRDefault="00C4363B" w:rsidP="00B3419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N_CS</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37BE3667" w14:textId="52C0526F" w:rsidR="00C4363B" w:rsidRPr="00F96C08" w:rsidRDefault="00C4363B" w:rsidP="00B3419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15</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1739E4CA" w14:textId="7C2E0339" w:rsidR="00C4363B" w:rsidRPr="00F96C08" w:rsidRDefault="00C4363B" w:rsidP="00B3419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15</w:t>
            </w:r>
          </w:p>
        </w:tc>
      </w:tr>
      <w:tr w:rsidR="00C4363B" w:rsidRPr="00F96C08" w14:paraId="2B30FCD8" w14:textId="77777777" w:rsidTr="00F96C08">
        <w:trPr>
          <w:trHeight w:val="306"/>
          <w:jc w:val="center"/>
        </w:trPr>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7F7BC510" w14:textId="6648FE86" w:rsidR="00C4363B" w:rsidRPr="00F96C08" w:rsidRDefault="00C4363B" w:rsidP="00B3419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Logical sequence index</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4A43E27C" w14:textId="50AFF0EF" w:rsidR="00C4363B" w:rsidRPr="00F96C08" w:rsidRDefault="00C4363B" w:rsidP="00B3419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384</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295489A3" w14:textId="032CDFE4" w:rsidR="00C4363B" w:rsidRPr="00F96C08" w:rsidRDefault="00C4363B" w:rsidP="00B3419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30</w:t>
            </w:r>
          </w:p>
        </w:tc>
      </w:tr>
      <w:tr w:rsidR="00C4363B" w:rsidRPr="00F96C08" w14:paraId="47405D2A" w14:textId="77777777" w:rsidTr="00F96C08">
        <w:trPr>
          <w:trHeight w:val="306"/>
          <w:jc w:val="center"/>
        </w:trPr>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366E0039" w14:textId="701C5D11" w:rsidR="00C4363B" w:rsidRPr="00F96C08" w:rsidRDefault="00C4363B" w:rsidP="00B3419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nu</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350B57F6" w14:textId="0B2B547C" w:rsidR="00C4363B" w:rsidRPr="00F96C08" w:rsidRDefault="00C4363B" w:rsidP="00B3419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0</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0F3A3643" w14:textId="567141AA" w:rsidR="00C4363B" w:rsidRPr="00F96C08" w:rsidRDefault="00C4363B" w:rsidP="00B3419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30</w:t>
            </w:r>
          </w:p>
        </w:tc>
      </w:tr>
      <w:tr w:rsidR="00B34194" w:rsidRPr="00F96C08" w14:paraId="40582136" w14:textId="77777777" w:rsidTr="00F96C08">
        <w:trPr>
          <w:trHeight w:val="306"/>
          <w:jc w:val="center"/>
        </w:trPr>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4F198DC" w14:textId="77777777" w:rsidR="00B34194" w:rsidRPr="00F96C08" w:rsidRDefault="00B34194" w:rsidP="00B3419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Number of Tx</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38200B2" w14:textId="77777777" w:rsidR="00B34194" w:rsidRPr="00F96C08" w:rsidRDefault="00B34194" w:rsidP="00B3419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1</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D617F2A" w14:textId="77777777" w:rsidR="00B34194" w:rsidRPr="00F96C08" w:rsidRDefault="00B34194" w:rsidP="00B3419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1</w:t>
            </w:r>
          </w:p>
        </w:tc>
      </w:tr>
      <w:tr w:rsidR="00B34194" w:rsidRPr="00F96C08" w14:paraId="24F4999A" w14:textId="77777777" w:rsidTr="00F96C08">
        <w:trPr>
          <w:trHeight w:val="306"/>
          <w:jc w:val="center"/>
        </w:trPr>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0FFEDBE1" w14:textId="77777777" w:rsidR="00B34194" w:rsidRPr="00F96C08" w:rsidRDefault="00B34194" w:rsidP="00B3419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Number of Rx</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F45F040" w14:textId="43C3ACBD" w:rsidR="00B34194" w:rsidRPr="00F96C08" w:rsidRDefault="00B34194" w:rsidP="00B3419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2</w:t>
            </w:r>
            <w:r w:rsidR="00C4363B" w:rsidRPr="00F96C08">
              <w:rPr>
                <w:rFonts w:ascii="Calibri" w:eastAsia="SimSun" w:hAnsi="Calibri" w:cs="Times New Roman"/>
                <w:color w:val="000000"/>
                <w:kern w:val="24"/>
                <w:lang w:val="en-GB" w:eastAsia="en-GB"/>
              </w:rPr>
              <w:t>, 8</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791E92D9" w14:textId="0D9B5B48" w:rsidR="00B34194" w:rsidRPr="00F96C08" w:rsidRDefault="00B34194" w:rsidP="00B34194">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2</w:t>
            </w:r>
            <w:r w:rsidR="00C4363B" w:rsidRPr="00F96C08">
              <w:rPr>
                <w:rFonts w:ascii="Calibri" w:eastAsia="SimSun" w:hAnsi="Calibri" w:cs="Times New Roman"/>
                <w:color w:val="000000"/>
                <w:kern w:val="24"/>
                <w:lang w:val="en-GB" w:eastAsia="en-GB"/>
              </w:rPr>
              <w:t>,</w:t>
            </w:r>
            <w:r w:rsidR="009E74DF" w:rsidRPr="00F96C08">
              <w:rPr>
                <w:rFonts w:ascii="Calibri" w:eastAsia="SimSun" w:hAnsi="Calibri" w:cs="Times New Roman"/>
                <w:color w:val="000000"/>
                <w:kern w:val="24"/>
                <w:lang w:val="en-GB" w:eastAsia="en-GB"/>
              </w:rPr>
              <w:t xml:space="preserve"> </w:t>
            </w:r>
            <w:r w:rsidR="00C4363B" w:rsidRPr="00F96C08">
              <w:rPr>
                <w:rFonts w:ascii="Calibri" w:eastAsia="SimSun" w:hAnsi="Calibri" w:cs="Times New Roman"/>
                <w:color w:val="000000"/>
                <w:kern w:val="24"/>
                <w:lang w:val="en-GB" w:eastAsia="en-GB"/>
              </w:rPr>
              <w:t>8</w:t>
            </w:r>
          </w:p>
        </w:tc>
      </w:tr>
      <w:tr w:rsidR="00B34194" w:rsidRPr="00F96C08" w14:paraId="0D5CF28B" w14:textId="77777777" w:rsidTr="00F96C08">
        <w:trPr>
          <w:trHeight w:val="171"/>
          <w:jc w:val="center"/>
        </w:trPr>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6D3CE4BC" w14:textId="77777777" w:rsidR="00B34194" w:rsidRPr="00F96C08" w:rsidRDefault="00B34194" w:rsidP="00B34194">
            <w:pPr>
              <w:spacing w:after="0" w:line="254" w:lineRule="auto"/>
              <w:jc w:val="center"/>
              <w:rPr>
                <w:rFonts w:ascii="Calibri" w:eastAsia="SimSun" w:hAnsi="Calibri" w:cs="Times New Roman"/>
                <w:kern w:val="24"/>
                <w:lang w:val="en-GB" w:eastAsia="en-GB"/>
              </w:rPr>
            </w:pPr>
            <w:r w:rsidRPr="00F96C08">
              <w:rPr>
                <w:rFonts w:ascii="Calibri" w:eastAsia="SimSun" w:hAnsi="Calibri" w:cs="Times New Roman"/>
                <w:kern w:val="24"/>
                <w:lang w:val="en-GB" w:eastAsia="en-GB"/>
              </w:rPr>
              <w:t>Carrier frequency (GHz)</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666D521C" w14:textId="1C3AC613" w:rsidR="00B34194" w:rsidRPr="00F96C08" w:rsidRDefault="00B34194" w:rsidP="00C4363B">
            <w:pPr>
              <w:spacing w:after="0" w:line="254" w:lineRule="auto"/>
              <w:jc w:val="center"/>
              <w:rPr>
                <w:rFonts w:ascii="Calibri" w:eastAsia="SimSun" w:hAnsi="Calibri" w:cs="Times New Roman"/>
                <w:kern w:val="24"/>
                <w:lang w:val="en-GB" w:eastAsia="en-GB"/>
              </w:rPr>
            </w:pPr>
            <w:r w:rsidRPr="00F96C08">
              <w:rPr>
                <w:rFonts w:ascii="Calibri" w:eastAsia="SimSun" w:hAnsi="Calibri" w:cs="Times New Roman"/>
                <w:kern w:val="24"/>
                <w:lang w:val="en-GB" w:eastAsia="en-GB"/>
              </w:rPr>
              <w:t>3.6GHz</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4B7973D1" w14:textId="15CD882B" w:rsidR="00B34194" w:rsidRPr="00F96C08" w:rsidRDefault="00C4363B" w:rsidP="00B34194">
            <w:pPr>
              <w:spacing w:after="0" w:line="254" w:lineRule="auto"/>
              <w:jc w:val="center"/>
              <w:rPr>
                <w:rFonts w:ascii="Calibri" w:eastAsia="SimSun" w:hAnsi="Calibri" w:cs="Times New Roman"/>
                <w:kern w:val="24"/>
                <w:lang w:val="en-GB" w:eastAsia="en-GB"/>
              </w:rPr>
            </w:pPr>
            <w:r w:rsidRPr="00F96C08">
              <w:rPr>
                <w:rFonts w:ascii="Calibri" w:eastAsia="SimSun" w:hAnsi="Calibri" w:cs="Times New Roman"/>
                <w:kern w:val="24"/>
                <w:lang w:val="en-GB" w:eastAsia="en-GB"/>
              </w:rPr>
              <w:t>3.6GHz</w:t>
            </w:r>
          </w:p>
        </w:tc>
      </w:tr>
      <w:tr w:rsidR="00C4363B" w:rsidRPr="00F96C08" w14:paraId="09A88A31" w14:textId="77777777" w:rsidTr="00F96C08">
        <w:trPr>
          <w:trHeight w:val="306"/>
          <w:jc w:val="center"/>
        </w:trPr>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41D17B43" w14:textId="77777777" w:rsidR="00C4363B" w:rsidRPr="00F96C08" w:rsidRDefault="00C4363B" w:rsidP="00C4363B">
            <w:pPr>
              <w:spacing w:after="0" w:line="254" w:lineRule="auto"/>
              <w:jc w:val="center"/>
              <w:rPr>
                <w:rFonts w:ascii="Calibri" w:eastAsia="SimSun" w:hAnsi="Calibri" w:cs="Times New Roman"/>
                <w:kern w:val="24"/>
                <w:lang w:val="en-GB" w:eastAsia="en-GB"/>
              </w:rPr>
            </w:pPr>
            <w:r w:rsidRPr="00F96C08">
              <w:rPr>
                <w:rFonts w:ascii="Calibri" w:eastAsia="SimSun" w:hAnsi="Calibri" w:cs="Times New Roman"/>
                <w:kern w:val="24"/>
                <w:lang w:val="en-GB" w:eastAsia="en-GB"/>
              </w:rPr>
              <w:lastRenderedPageBreak/>
              <w:t>Propagation condition</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7580D69A" w14:textId="4024C650" w:rsidR="00C4363B" w:rsidRPr="00F96C08" w:rsidRDefault="00C4363B" w:rsidP="00C4363B">
            <w:pPr>
              <w:spacing w:after="0" w:line="254" w:lineRule="auto"/>
              <w:jc w:val="center"/>
              <w:rPr>
                <w:rFonts w:ascii="Calibri" w:eastAsia="SimSun" w:hAnsi="Calibri" w:cs="Times New Roman"/>
                <w:kern w:val="24"/>
                <w:lang w:val="en-GB" w:eastAsia="en-GB"/>
              </w:rPr>
            </w:pPr>
            <w:r w:rsidRPr="00F96C08">
              <w:rPr>
                <w:rFonts w:ascii="Calibri" w:eastAsia="SimSun" w:hAnsi="Calibri" w:cs="Times New Roman"/>
                <w:kern w:val="24"/>
                <w:lang w:eastAsia="en-GB"/>
              </w:rPr>
              <w:t>TDLC300-a, where a is 350kph Doppler equivalent</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064E6C97" w14:textId="0C8BE672" w:rsidR="00C4363B" w:rsidRPr="00F96C08" w:rsidRDefault="00C4363B" w:rsidP="00C4363B">
            <w:pPr>
              <w:spacing w:after="0" w:line="254" w:lineRule="auto"/>
              <w:jc w:val="center"/>
              <w:rPr>
                <w:rFonts w:ascii="Calibri" w:eastAsia="SimSun" w:hAnsi="Calibri" w:cs="Times New Roman"/>
                <w:kern w:val="24"/>
                <w:lang w:val="en-GB" w:eastAsia="en-GB"/>
              </w:rPr>
            </w:pPr>
            <w:r w:rsidRPr="00F96C08">
              <w:rPr>
                <w:rFonts w:ascii="Calibri" w:eastAsia="SimSun" w:hAnsi="Calibri" w:cs="Times New Roman"/>
                <w:kern w:val="24"/>
                <w:lang w:eastAsia="en-GB"/>
              </w:rPr>
              <w:t>TDLC300-a, where a is 350kph Doppler equivalent</w:t>
            </w:r>
          </w:p>
        </w:tc>
      </w:tr>
      <w:tr w:rsidR="00C4363B" w:rsidRPr="00F96C08" w14:paraId="6BEB8CEF" w14:textId="77777777" w:rsidTr="00F96C08">
        <w:trPr>
          <w:trHeight w:val="306"/>
          <w:jc w:val="center"/>
        </w:trPr>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58AA229E" w14:textId="77777777" w:rsidR="00C4363B" w:rsidRPr="00F96C08" w:rsidRDefault="00C4363B" w:rsidP="00C4363B">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Timing offset</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1FEFB2A" w14:textId="77777777" w:rsidR="00C4363B" w:rsidRPr="00F96C08" w:rsidRDefault="00C4363B" w:rsidP="00C4363B">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0</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7DF64615" w14:textId="77777777" w:rsidR="00C4363B" w:rsidRPr="00F96C08" w:rsidRDefault="00C4363B" w:rsidP="00C4363B">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0</w:t>
            </w:r>
          </w:p>
        </w:tc>
      </w:tr>
      <w:tr w:rsidR="00C4363B" w:rsidRPr="00F96C08" w14:paraId="710806BC" w14:textId="77777777" w:rsidTr="00F96C08">
        <w:trPr>
          <w:trHeight w:val="306"/>
          <w:jc w:val="center"/>
        </w:trPr>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468AB006" w14:textId="77777777" w:rsidR="00C4363B" w:rsidRPr="00F96C08" w:rsidRDefault="00C4363B" w:rsidP="00C4363B">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Frequency offset</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518FB21E" w14:textId="43D8BBA5" w:rsidR="00C4363B" w:rsidRPr="00F96C08" w:rsidRDefault="00C4363B" w:rsidP="00C4363B">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350kph Doppler equivalent</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0B0FDDF" w14:textId="00C54F2D" w:rsidR="00C4363B" w:rsidRPr="00F96C08" w:rsidRDefault="00C4363B" w:rsidP="00C4363B">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350kph Doppler equivalent</w:t>
            </w:r>
          </w:p>
        </w:tc>
      </w:tr>
      <w:tr w:rsidR="00C4363B" w:rsidRPr="00F96C08" w14:paraId="3CDCFA09" w14:textId="77777777" w:rsidTr="00F96C08">
        <w:trPr>
          <w:trHeight w:val="281"/>
          <w:jc w:val="center"/>
        </w:trPr>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020AF7C7" w14:textId="77777777" w:rsidR="00C4363B" w:rsidRPr="00F96C08" w:rsidRDefault="00C4363B" w:rsidP="00C4363B">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Testing metric</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53A54C74" w14:textId="77777777" w:rsidR="00C4363B" w:rsidRPr="00F96C08" w:rsidRDefault="00C4363B" w:rsidP="00C4363B">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False alarm probability: 0.1%</w:t>
            </w:r>
          </w:p>
          <w:p w14:paraId="79D03DB2" w14:textId="0772EC84" w:rsidR="00C4363B" w:rsidRPr="00F96C08" w:rsidRDefault="00C4363B" w:rsidP="00C4363B">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missed detection: 99%</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070322B9" w14:textId="77777777" w:rsidR="00C4363B" w:rsidRPr="00F96C08" w:rsidRDefault="00C4363B" w:rsidP="00C4363B">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False alarm probability: 0.1%</w:t>
            </w:r>
          </w:p>
          <w:p w14:paraId="44DBBC8B" w14:textId="1E57D8BE" w:rsidR="00C4363B" w:rsidRPr="00F96C08" w:rsidRDefault="00C4363B" w:rsidP="00C4363B">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missed detection: 99%</w:t>
            </w:r>
          </w:p>
        </w:tc>
      </w:tr>
    </w:tbl>
    <w:p w14:paraId="3D75B8DE" w14:textId="3526A491" w:rsidR="00E90467" w:rsidRDefault="00E90467" w:rsidP="00E305C7">
      <w:pPr>
        <w:rPr>
          <w:lang w:val="en-GB"/>
        </w:rPr>
      </w:pPr>
    </w:p>
    <w:p w14:paraId="0DF74833" w14:textId="77777777" w:rsidR="004259D3" w:rsidRDefault="004259D3" w:rsidP="009A6B81">
      <w:pPr>
        <w:rPr>
          <w:lang w:val="en-GB"/>
        </w:rPr>
      </w:pPr>
    </w:p>
    <w:p w14:paraId="45D98D20" w14:textId="4607ED73" w:rsidR="00E305C7" w:rsidRDefault="00E305C7" w:rsidP="009A6B81">
      <w:pPr>
        <w:rPr>
          <w:lang w:val="en-GB"/>
        </w:rPr>
      </w:pPr>
    </w:p>
    <w:p w14:paraId="0749A851" w14:textId="77777777" w:rsidR="00AA43E9" w:rsidRDefault="00AA43E9" w:rsidP="00AA43E9">
      <w:pPr>
        <w:pStyle w:val="RAN4H1"/>
      </w:pPr>
      <w:r w:rsidRPr="00A37002">
        <w:t>Conclusion</w:t>
      </w:r>
    </w:p>
    <w:p w14:paraId="2FCAD370" w14:textId="7F5FF7EC" w:rsidR="00AA43E9" w:rsidRPr="00683DED" w:rsidRDefault="00AA43E9" w:rsidP="00AA43E9">
      <w:pPr>
        <w:rPr>
          <w:lang w:val="en-GB"/>
        </w:rPr>
      </w:pPr>
      <w:r w:rsidRPr="00683DED">
        <w:rPr>
          <w:lang w:val="en-GB"/>
        </w:rPr>
        <w:t xml:space="preserve">In this contribution we have provided our views on the work decided to be carried out in the new WI NR </w:t>
      </w:r>
      <w:r w:rsidR="00683DED" w:rsidRPr="00683DED">
        <w:rPr>
          <w:lang w:val="en-GB"/>
        </w:rPr>
        <w:t>high speed train performance</w:t>
      </w:r>
      <w:r w:rsidR="00683DED">
        <w:rPr>
          <w:lang w:val="en-GB"/>
        </w:rPr>
        <w:t xml:space="preserve"> requirements</w:t>
      </w:r>
      <w:r w:rsidRPr="00683DED">
        <w:rPr>
          <w:lang w:val="en-GB"/>
        </w:rPr>
        <w:t xml:space="preserve"> (NR_</w:t>
      </w:r>
      <w:r w:rsidR="00683DED">
        <w:rPr>
          <w:lang w:val="en-GB"/>
        </w:rPr>
        <w:t>HST</w:t>
      </w:r>
      <w:r w:rsidRPr="00683DED">
        <w:rPr>
          <w:lang w:val="en-GB"/>
        </w:rPr>
        <w:t xml:space="preserve">). We have made the following </w:t>
      </w:r>
      <w:r w:rsidR="00683DED" w:rsidRPr="00683DED">
        <w:rPr>
          <w:lang w:val="en-GB"/>
        </w:rPr>
        <w:t xml:space="preserve">observations and </w:t>
      </w:r>
      <w:r w:rsidRPr="00683DED">
        <w:rPr>
          <w:lang w:val="en-GB"/>
        </w:rPr>
        <w:t>proposals:</w:t>
      </w:r>
    </w:p>
    <w:p w14:paraId="6FF25347" w14:textId="3E71C500" w:rsidR="00683DED" w:rsidRPr="00683DED" w:rsidRDefault="00683DED" w:rsidP="009A6B81">
      <w:pPr>
        <w:rPr>
          <w:lang w:val="en-GB"/>
        </w:rPr>
      </w:pPr>
    </w:p>
    <w:p w14:paraId="3457EAAF" w14:textId="3B586102" w:rsidR="00683DED" w:rsidRDefault="00683DED" w:rsidP="00B3384F">
      <w:pPr>
        <w:ind w:left="360"/>
        <w:rPr>
          <w:lang w:val="en-GB"/>
        </w:rPr>
      </w:pPr>
      <w:r>
        <w:rPr>
          <w:lang w:val="en-GB"/>
        </w:rPr>
        <w:t>Lessons learned from Rel-15 efforts</w:t>
      </w:r>
    </w:p>
    <w:p w14:paraId="2D1C247F" w14:textId="77777777" w:rsidR="00B3384F" w:rsidRPr="00B3384F" w:rsidRDefault="00B3384F" w:rsidP="00B3384F">
      <w:pPr>
        <w:pStyle w:val="RAN4Observation"/>
        <w:numPr>
          <w:ilvl w:val="0"/>
          <w:numId w:val="17"/>
        </w:numPr>
      </w:pPr>
      <w:r w:rsidRPr="00B3384F">
        <w:t>DM-RS configuration 1+1 is unreliable in achieving 70% of the maximum throughput, in all tested bands.</w:t>
      </w:r>
    </w:p>
    <w:p w14:paraId="2BB0EFD5" w14:textId="77777777" w:rsidR="00B3384F" w:rsidRPr="00600188" w:rsidRDefault="00B3384F" w:rsidP="00B3384F">
      <w:pPr>
        <w:numPr>
          <w:ilvl w:val="0"/>
          <w:numId w:val="2"/>
        </w:numPr>
        <w:ind w:left="0" w:firstLine="0"/>
        <w:contextualSpacing/>
        <w:rPr>
          <w:rFonts w:eastAsia="Calibri" w:cs="Times New Roman"/>
          <w:szCs w:val="20"/>
          <w:lang w:val="en-GB"/>
        </w:rPr>
      </w:pPr>
      <w:r w:rsidRPr="00600188">
        <w:rPr>
          <w:rFonts w:eastAsia="Calibri" w:cs="Times New Roman"/>
          <w:szCs w:val="20"/>
          <w:lang w:val="en-GB"/>
        </w:rPr>
        <w:t>For DM</w:t>
      </w:r>
      <w:r>
        <w:rPr>
          <w:rFonts w:eastAsia="Calibri" w:cs="Times New Roman"/>
          <w:szCs w:val="20"/>
          <w:lang w:val="en-GB"/>
        </w:rPr>
        <w:t>-</w:t>
      </w:r>
      <w:r w:rsidRPr="00600188">
        <w:rPr>
          <w:rFonts w:eastAsia="Calibri" w:cs="Times New Roman"/>
          <w:szCs w:val="20"/>
          <w:lang w:val="en-GB"/>
        </w:rPr>
        <w:t>RS configuration 1+1+1, the maximum allowable doppler frequency shifts covers the complete range of options.</w:t>
      </w:r>
    </w:p>
    <w:p w14:paraId="3DED9419" w14:textId="77777777" w:rsidR="00B3384F" w:rsidRDefault="00B3384F" w:rsidP="00B3384F">
      <w:pPr>
        <w:rPr>
          <w:lang w:val="en-GB"/>
        </w:rPr>
      </w:pPr>
      <w:r w:rsidRPr="00600188">
        <w:rPr>
          <w:lang w:val="en-GB"/>
        </w:rPr>
        <w:t xml:space="preserve">Based on these observations we make the following proposals on how to </w:t>
      </w:r>
      <w:r>
        <w:rPr>
          <w:lang w:val="en-GB"/>
        </w:rPr>
        <w:t>configure the</w:t>
      </w:r>
      <w:r w:rsidRPr="00600188">
        <w:rPr>
          <w:lang w:val="en-GB"/>
        </w:rPr>
        <w:t xml:space="preserve"> HST PUSCH minimum performance requirement system</w:t>
      </w:r>
      <w:r>
        <w:rPr>
          <w:lang w:val="en-GB"/>
        </w:rPr>
        <w:t>, which are mostly in line with the discussions at RAN4#91 [4]</w:t>
      </w:r>
      <w:r w:rsidRPr="00600188">
        <w:rPr>
          <w:lang w:val="en-GB"/>
        </w:rPr>
        <w:t>:</w:t>
      </w:r>
    </w:p>
    <w:p w14:paraId="5E575521" w14:textId="77777777" w:rsidR="00B3384F" w:rsidRPr="00B3384F" w:rsidRDefault="00B3384F" w:rsidP="00B3384F">
      <w:pPr>
        <w:pStyle w:val="RAN4proposal"/>
        <w:numPr>
          <w:ilvl w:val="0"/>
          <w:numId w:val="18"/>
        </w:numPr>
        <w:rPr>
          <w:lang w:val="en-GB"/>
        </w:rPr>
      </w:pPr>
      <w:r w:rsidRPr="00B3384F">
        <w:rPr>
          <w:lang w:val="en-GB"/>
        </w:rPr>
        <w:t>RAN4 to consider using DM-RS configuration 1+1+1 in the Rel-16 HST PUSCH minimum performance requirement system configuration to achieve a reliable test.</w:t>
      </w:r>
    </w:p>
    <w:p w14:paraId="3DFDD71F" w14:textId="77777777" w:rsidR="00B3384F" w:rsidRPr="00600188" w:rsidRDefault="00B3384F" w:rsidP="00B3384F">
      <w:pPr>
        <w:numPr>
          <w:ilvl w:val="0"/>
          <w:numId w:val="3"/>
        </w:numPr>
        <w:spacing w:after="200" w:line="240" w:lineRule="auto"/>
        <w:rPr>
          <w:b/>
          <w:iCs/>
          <w:szCs w:val="18"/>
          <w:lang w:val="en-GB"/>
        </w:rPr>
      </w:pPr>
      <w:r w:rsidRPr="00600188">
        <w:rPr>
          <w:b/>
          <w:iCs/>
          <w:szCs w:val="18"/>
          <w:lang w:val="en-GB"/>
        </w:rPr>
        <w:t>RAN4 to consider configuring PT-RS (K</w:t>
      </w:r>
      <w:r w:rsidRPr="00600188">
        <w:rPr>
          <w:b/>
          <w:iCs/>
          <w:szCs w:val="18"/>
          <w:vertAlign w:val="subscript"/>
          <w:lang w:val="en-GB"/>
        </w:rPr>
        <w:t>PT-RS</w:t>
      </w:r>
      <w:r w:rsidRPr="00600188">
        <w:rPr>
          <w:b/>
          <w:iCs/>
          <w:szCs w:val="18"/>
          <w:lang w:val="en-GB"/>
        </w:rPr>
        <w:t>=2 and L</w:t>
      </w:r>
      <w:r w:rsidRPr="00600188">
        <w:rPr>
          <w:b/>
          <w:iCs/>
          <w:szCs w:val="18"/>
          <w:vertAlign w:val="subscript"/>
          <w:lang w:val="en-GB"/>
        </w:rPr>
        <w:t>PT-RS</w:t>
      </w:r>
      <w:r w:rsidRPr="00600188">
        <w:rPr>
          <w:b/>
          <w:iCs/>
          <w:szCs w:val="18"/>
          <w:lang w:val="en-GB"/>
        </w:rPr>
        <w:t>=1</w:t>
      </w:r>
      <w:r>
        <w:rPr>
          <w:b/>
          <w:iCs/>
          <w:szCs w:val="18"/>
          <w:lang w:val="en-GB"/>
        </w:rPr>
        <w:t xml:space="preserve"> or 2</w:t>
      </w:r>
      <w:r w:rsidRPr="00600188">
        <w:rPr>
          <w:b/>
          <w:iCs/>
          <w:szCs w:val="18"/>
          <w:lang w:val="en-GB"/>
        </w:rPr>
        <w:t>) in the Rel-1</w:t>
      </w:r>
      <w:r>
        <w:rPr>
          <w:b/>
          <w:iCs/>
          <w:szCs w:val="18"/>
          <w:lang w:val="en-GB"/>
        </w:rPr>
        <w:t>6</w:t>
      </w:r>
      <w:r w:rsidRPr="00600188">
        <w:rPr>
          <w:b/>
          <w:iCs/>
          <w:szCs w:val="18"/>
          <w:lang w:val="en-GB"/>
        </w:rPr>
        <w:t xml:space="preserve"> HST PUSCH minimum performance requirement system configuration to </w:t>
      </w:r>
      <w:r>
        <w:rPr>
          <w:b/>
          <w:iCs/>
          <w:szCs w:val="18"/>
          <w:lang w:val="en-GB"/>
        </w:rPr>
        <w:t>improve</w:t>
      </w:r>
      <w:r w:rsidRPr="00600188">
        <w:rPr>
          <w:b/>
          <w:iCs/>
          <w:szCs w:val="18"/>
          <w:lang w:val="en-GB"/>
        </w:rPr>
        <w:t xml:space="preserve"> feasibility</w:t>
      </w:r>
      <w:r>
        <w:rPr>
          <w:b/>
          <w:iCs/>
          <w:szCs w:val="18"/>
          <w:lang w:val="en-GB"/>
        </w:rPr>
        <w:t xml:space="preserve"> at common DMRS configurations, such as DMRS 1+0 and DMRS 1+1, and to maximise TPUT.</w:t>
      </w:r>
    </w:p>
    <w:p w14:paraId="3408CB3B" w14:textId="77777777" w:rsidR="00B3384F" w:rsidRPr="00600188" w:rsidRDefault="00B3384F" w:rsidP="00B3384F">
      <w:pPr>
        <w:numPr>
          <w:ilvl w:val="0"/>
          <w:numId w:val="3"/>
        </w:numPr>
        <w:spacing w:after="200" w:line="240" w:lineRule="auto"/>
        <w:rPr>
          <w:b/>
          <w:iCs/>
          <w:szCs w:val="18"/>
          <w:lang w:val="en-GB"/>
        </w:rPr>
      </w:pPr>
      <w:r>
        <w:rPr>
          <w:b/>
          <w:iCs/>
          <w:szCs w:val="18"/>
          <w:lang w:val="en-GB"/>
        </w:rPr>
        <w:t>In case PUSCH TDRA is Type A</w:t>
      </w:r>
      <w:r w:rsidRPr="00600188">
        <w:rPr>
          <w:b/>
          <w:iCs/>
          <w:szCs w:val="18"/>
          <w:lang w:val="en-GB"/>
        </w:rPr>
        <w:t xml:space="preserve"> </w:t>
      </w:r>
      <w:r>
        <w:rPr>
          <w:b/>
          <w:iCs/>
          <w:szCs w:val="18"/>
          <w:lang w:val="en-GB"/>
        </w:rPr>
        <w:t xml:space="preserve">is chosen, </w:t>
      </w:r>
      <w:r w:rsidRPr="00600188">
        <w:rPr>
          <w:b/>
          <w:iCs/>
          <w:szCs w:val="18"/>
          <w:lang w:val="en-GB"/>
        </w:rPr>
        <w:t xml:space="preserve">RAN4 to consider </w:t>
      </w:r>
      <w:r>
        <w:rPr>
          <w:b/>
          <w:iCs/>
          <w:szCs w:val="18"/>
          <w:lang w:val="en-GB"/>
        </w:rPr>
        <w:t>aligning the</w:t>
      </w:r>
      <w:r w:rsidRPr="00600188">
        <w:rPr>
          <w:b/>
          <w:iCs/>
          <w:szCs w:val="18"/>
          <w:lang w:val="en-GB"/>
        </w:rPr>
        <w:t xml:space="preserve"> Rel-1</w:t>
      </w:r>
      <w:r>
        <w:rPr>
          <w:b/>
          <w:iCs/>
          <w:szCs w:val="18"/>
          <w:lang w:val="en-GB"/>
        </w:rPr>
        <w:t>6</w:t>
      </w:r>
      <w:r w:rsidRPr="00600188">
        <w:rPr>
          <w:b/>
          <w:iCs/>
          <w:szCs w:val="18"/>
          <w:lang w:val="en-GB"/>
        </w:rPr>
        <w:t xml:space="preserve"> HST PUSCH </w:t>
      </w:r>
      <w:r>
        <w:rPr>
          <w:b/>
          <w:iCs/>
          <w:szCs w:val="18"/>
          <w:lang w:val="en-GB"/>
        </w:rPr>
        <w:t>DM-RS position configuration with the non-HST case, i.e., the default value l0=2 (DM-RS is Type 1).</w:t>
      </w:r>
    </w:p>
    <w:p w14:paraId="124CBC35" w14:textId="77777777" w:rsidR="00B3384F" w:rsidRPr="00600188" w:rsidRDefault="00B3384F" w:rsidP="00B3384F">
      <w:pPr>
        <w:numPr>
          <w:ilvl w:val="0"/>
          <w:numId w:val="3"/>
        </w:numPr>
        <w:spacing w:after="200" w:line="240" w:lineRule="auto"/>
        <w:rPr>
          <w:b/>
          <w:iCs/>
          <w:szCs w:val="18"/>
          <w:lang w:val="en-GB"/>
        </w:rPr>
      </w:pPr>
      <w:r w:rsidRPr="00600188">
        <w:rPr>
          <w:b/>
          <w:iCs/>
          <w:szCs w:val="18"/>
          <w:lang w:val="en-GB"/>
        </w:rPr>
        <w:t xml:space="preserve">RAN4 to consider </w:t>
      </w:r>
      <w:r>
        <w:rPr>
          <w:b/>
          <w:iCs/>
          <w:szCs w:val="18"/>
          <w:lang w:val="en-GB"/>
        </w:rPr>
        <w:t xml:space="preserve">PRACH FO matching the </w:t>
      </w:r>
      <w:r w:rsidRPr="008B5FB3">
        <w:rPr>
          <w:b/>
          <w:iCs/>
          <w:szCs w:val="18"/>
          <w:lang w:val="en-GB"/>
        </w:rPr>
        <w:t>Doppler shift experienced by a UE moving at 350kph</w:t>
      </w:r>
      <w:r>
        <w:rPr>
          <w:b/>
          <w:iCs/>
          <w:szCs w:val="18"/>
          <w:lang w:val="en-GB"/>
        </w:rPr>
        <w:t>.</w:t>
      </w:r>
    </w:p>
    <w:p w14:paraId="24DD081C" w14:textId="77777777" w:rsidR="00B3384F" w:rsidRPr="00600188" w:rsidRDefault="00B3384F" w:rsidP="00B3384F">
      <w:pPr>
        <w:numPr>
          <w:ilvl w:val="0"/>
          <w:numId w:val="3"/>
        </w:numPr>
        <w:spacing w:after="200" w:line="240" w:lineRule="auto"/>
        <w:rPr>
          <w:b/>
          <w:iCs/>
          <w:szCs w:val="18"/>
          <w:lang w:val="en-GB"/>
        </w:rPr>
      </w:pPr>
      <w:r w:rsidRPr="00600188">
        <w:rPr>
          <w:b/>
          <w:iCs/>
          <w:szCs w:val="18"/>
          <w:lang w:val="en-GB"/>
        </w:rPr>
        <w:t xml:space="preserve">RAN4 to </w:t>
      </w:r>
      <w:r>
        <w:rPr>
          <w:b/>
          <w:iCs/>
          <w:szCs w:val="18"/>
          <w:lang w:val="en-GB"/>
        </w:rPr>
        <w:t>only consider UEs moving at constant maximum velocity for HST PRACH performance evaluations.</w:t>
      </w:r>
    </w:p>
    <w:p w14:paraId="59F461C1" w14:textId="77777777" w:rsidR="00B3384F" w:rsidRPr="00600188" w:rsidRDefault="00B3384F" w:rsidP="00B3384F">
      <w:pPr>
        <w:numPr>
          <w:ilvl w:val="0"/>
          <w:numId w:val="3"/>
        </w:numPr>
        <w:spacing w:after="200" w:line="240" w:lineRule="auto"/>
        <w:rPr>
          <w:b/>
          <w:iCs/>
          <w:szCs w:val="18"/>
          <w:lang w:val="en-GB"/>
        </w:rPr>
      </w:pPr>
      <w:r w:rsidRPr="00600188">
        <w:rPr>
          <w:b/>
          <w:iCs/>
          <w:szCs w:val="18"/>
          <w:lang w:val="en-GB"/>
        </w:rPr>
        <w:t xml:space="preserve">RAN4 to </w:t>
      </w:r>
      <w:r>
        <w:rPr>
          <w:b/>
          <w:iCs/>
          <w:szCs w:val="18"/>
          <w:lang w:val="en-GB"/>
        </w:rPr>
        <w:t xml:space="preserve">consider a TDL propagation model with a Doppler spread matched to </w:t>
      </w:r>
      <w:r w:rsidRPr="008F4384">
        <w:rPr>
          <w:b/>
          <w:iCs/>
          <w:szCs w:val="18"/>
          <w:lang w:val="en-GB"/>
        </w:rPr>
        <w:t>the value of a UE moving at 350kph</w:t>
      </w:r>
      <w:r>
        <w:rPr>
          <w:b/>
          <w:iCs/>
          <w:szCs w:val="18"/>
          <w:lang w:val="en-GB"/>
        </w:rPr>
        <w:t>, whenever feasible</w:t>
      </w:r>
      <w:r w:rsidRPr="008F4384">
        <w:rPr>
          <w:b/>
          <w:iCs/>
          <w:szCs w:val="18"/>
          <w:lang w:val="en-GB"/>
        </w:rPr>
        <w:t>.</w:t>
      </w:r>
    </w:p>
    <w:p w14:paraId="5343B25B" w14:textId="77777777" w:rsidR="00B3384F" w:rsidRDefault="00B3384F" w:rsidP="00B3384F">
      <w:pPr>
        <w:rPr>
          <w:lang w:val="en-GB"/>
        </w:rPr>
      </w:pPr>
    </w:p>
    <w:p w14:paraId="25236184" w14:textId="29E2C88F" w:rsidR="00683DED" w:rsidRDefault="00683DED" w:rsidP="00B3384F">
      <w:pPr>
        <w:ind w:left="360"/>
        <w:rPr>
          <w:lang w:val="en-GB"/>
        </w:rPr>
      </w:pPr>
      <w:r>
        <w:rPr>
          <w:lang w:val="en-GB"/>
        </w:rPr>
        <w:t>Discussion Rel-16 efforts.</w:t>
      </w:r>
    </w:p>
    <w:p w14:paraId="61DA4A44" w14:textId="17317F06" w:rsidR="00B3384F" w:rsidRPr="00B3384F" w:rsidRDefault="00B3384F" w:rsidP="00B3384F">
      <w:pPr>
        <w:pStyle w:val="RAN4proposal"/>
        <w:rPr>
          <w:lang w:val="en-GB"/>
        </w:rPr>
      </w:pPr>
      <w:r>
        <w:rPr>
          <w:lang w:val="en-GB"/>
        </w:rPr>
        <w:t>Proposed test parameters for Rel-16 HST PUSCH</w:t>
      </w:r>
    </w:p>
    <w:tbl>
      <w:tblPr>
        <w:tblW w:w="4000" w:type="pct"/>
        <w:jc w:val="center"/>
        <w:tblCellMar>
          <w:left w:w="0" w:type="dxa"/>
          <w:right w:w="0" w:type="dxa"/>
        </w:tblCellMar>
        <w:tblLook w:val="04A0" w:firstRow="1" w:lastRow="0" w:firstColumn="1" w:lastColumn="0" w:noHBand="0" w:noVBand="1"/>
      </w:tblPr>
      <w:tblGrid>
        <w:gridCol w:w="2834"/>
        <w:gridCol w:w="2426"/>
        <w:gridCol w:w="2426"/>
      </w:tblGrid>
      <w:tr w:rsidR="00B3384F" w:rsidRPr="00F96C08" w14:paraId="235DC7E8" w14:textId="77777777" w:rsidTr="00816693">
        <w:trPr>
          <w:trHeight w:val="292"/>
          <w:jc w:val="center"/>
        </w:trPr>
        <w:tc>
          <w:tcPr>
            <w:tcW w:w="3625"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0E5FF16A" w14:textId="77777777" w:rsidR="00B3384F" w:rsidRPr="00F96C08" w:rsidRDefault="00B3384F" w:rsidP="00816693">
            <w:pPr>
              <w:spacing w:after="0" w:line="254" w:lineRule="auto"/>
              <w:jc w:val="center"/>
              <w:rPr>
                <w:rFonts w:ascii="Calibri" w:eastAsia="SimSun" w:hAnsi="Calibri" w:cs="Times New Roman"/>
                <w:b/>
                <w:color w:val="000000"/>
                <w:kern w:val="24"/>
                <w:lang w:val="en-GB" w:eastAsia="en-GB"/>
              </w:rPr>
            </w:pPr>
            <w:r w:rsidRPr="00F96C08">
              <w:rPr>
                <w:rFonts w:ascii="Calibri" w:eastAsia="SimSun" w:hAnsi="Calibri" w:cs="Times New Roman"/>
                <w:b/>
                <w:color w:val="000000"/>
                <w:kern w:val="24"/>
                <w:lang w:val="en-GB" w:eastAsia="en-GB"/>
              </w:rPr>
              <w:t>Parameter</w:t>
            </w:r>
          </w:p>
        </w:tc>
        <w:tc>
          <w:tcPr>
            <w:tcW w:w="5982" w:type="dxa"/>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1BD39C4" w14:textId="77777777" w:rsidR="00B3384F" w:rsidRPr="00F96C08" w:rsidRDefault="00B3384F" w:rsidP="00816693">
            <w:pPr>
              <w:spacing w:after="0" w:line="254" w:lineRule="auto"/>
              <w:jc w:val="center"/>
              <w:rPr>
                <w:rFonts w:ascii="Calibri" w:eastAsia="SimSun" w:hAnsi="Calibri" w:cs="Times New Roman"/>
                <w:b/>
                <w:color w:val="000000"/>
                <w:kern w:val="24"/>
                <w:lang w:val="en-GB" w:eastAsia="en-GB"/>
              </w:rPr>
            </w:pPr>
            <w:r w:rsidRPr="00F96C08">
              <w:rPr>
                <w:rFonts w:ascii="Calibri" w:eastAsia="SimSun" w:hAnsi="Calibri" w:cs="Times New Roman"/>
                <w:b/>
                <w:color w:val="000000"/>
                <w:kern w:val="24"/>
                <w:lang w:val="en-GB" w:eastAsia="en-GB"/>
              </w:rPr>
              <w:t>Value</w:t>
            </w:r>
          </w:p>
        </w:tc>
      </w:tr>
      <w:tr w:rsidR="00B3384F" w:rsidRPr="00F96C08" w14:paraId="6BDDDBDC" w14:textId="77777777" w:rsidTr="00816693">
        <w:trPr>
          <w:trHeight w:val="306"/>
          <w:jc w:val="center"/>
        </w:trPr>
        <w:tc>
          <w:tcPr>
            <w:tcW w:w="3625"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5FCACF7E"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Transform precoding</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0287082B" w14:textId="77777777" w:rsidR="00B3384F" w:rsidRPr="00F96C08" w:rsidRDefault="00B3384F" w:rsidP="00816693">
            <w:pPr>
              <w:spacing w:after="0" w:line="254" w:lineRule="auto"/>
              <w:jc w:val="center"/>
              <w:rPr>
                <w:rFonts w:ascii="Calibri" w:eastAsia="SimSun" w:hAnsi="Calibri" w:cs="Times New Roman"/>
                <w:b/>
                <w:color w:val="000000"/>
                <w:kern w:val="24"/>
                <w:lang w:val="en-GB" w:eastAsia="en-GB"/>
              </w:rPr>
            </w:pPr>
            <w:r w:rsidRPr="00F96C08">
              <w:rPr>
                <w:rFonts w:ascii="Calibri" w:eastAsia="SimSun" w:hAnsi="Calibri" w:cs="Times New Roman"/>
                <w:b/>
                <w:color w:val="000000"/>
                <w:kern w:val="24"/>
                <w:lang w:val="en-GB" w:eastAsia="en-GB"/>
              </w:rPr>
              <w:t>Disabled</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151029C" w14:textId="77777777" w:rsidR="00B3384F" w:rsidRPr="00F96C08" w:rsidRDefault="00B3384F" w:rsidP="00816693">
            <w:pPr>
              <w:spacing w:after="0" w:line="254" w:lineRule="auto"/>
              <w:jc w:val="center"/>
              <w:rPr>
                <w:rFonts w:ascii="Calibri" w:eastAsia="SimSun" w:hAnsi="Calibri" w:cs="Times New Roman"/>
                <w:b/>
                <w:color w:val="000000"/>
                <w:kern w:val="24"/>
                <w:lang w:val="en-GB" w:eastAsia="en-GB"/>
              </w:rPr>
            </w:pPr>
            <w:r w:rsidRPr="00F96C08">
              <w:rPr>
                <w:rFonts w:ascii="Calibri" w:eastAsia="SimSun" w:hAnsi="Calibri" w:cs="Times New Roman"/>
                <w:b/>
                <w:color w:val="000000"/>
                <w:kern w:val="24"/>
                <w:lang w:val="en-GB" w:eastAsia="en-GB"/>
              </w:rPr>
              <w:t>Enabled</w:t>
            </w:r>
          </w:p>
        </w:tc>
      </w:tr>
      <w:tr w:rsidR="00B3384F" w:rsidRPr="00F96C08" w14:paraId="07990880" w14:textId="77777777" w:rsidTr="00816693">
        <w:trPr>
          <w:trHeight w:val="306"/>
          <w:jc w:val="center"/>
        </w:trPr>
        <w:tc>
          <w:tcPr>
            <w:tcW w:w="3625"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94878D0"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Number of Tx</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2C4FA100"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1</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05E043E3"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1</w:t>
            </w:r>
          </w:p>
        </w:tc>
      </w:tr>
      <w:tr w:rsidR="00B3384F" w:rsidRPr="00F96C08" w14:paraId="1DE41EB8" w14:textId="77777777" w:rsidTr="00816693">
        <w:trPr>
          <w:trHeight w:val="306"/>
          <w:jc w:val="center"/>
        </w:trPr>
        <w:tc>
          <w:tcPr>
            <w:tcW w:w="3625"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4E7D059"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lastRenderedPageBreak/>
              <w:t>Number of Rx</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C30A281"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2</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0D6DCDF"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2</w:t>
            </w:r>
          </w:p>
        </w:tc>
      </w:tr>
      <w:tr w:rsidR="00B3384F" w:rsidRPr="00F96C08" w14:paraId="0B7C4F62" w14:textId="77777777" w:rsidTr="00816693">
        <w:trPr>
          <w:trHeight w:val="306"/>
          <w:jc w:val="center"/>
        </w:trPr>
        <w:tc>
          <w:tcPr>
            <w:tcW w:w="3625"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537B4C2A"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Number of layers</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C25C07F"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1</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0F56AECB"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1</w:t>
            </w:r>
          </w:p>
        </w:tc>
      </w:tr>
      <w:tr w:rsidR="00B3384F" w:rsidRPr="00F96C08" w14:paraId="1DBE3274" w14:textId="77777777" w:rsidTr="00816693">
        <w:trPr>
          <w:trHeight w:val="306"/>
          <w:jc w:val="center"/>
        </w:trPr>
        <w:tc>
          <w:tcPr>
            <w:tcW w:w="3625"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AFE0778"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DM-RS type</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E714828"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 xml:space="preserve">type 1, </w:t>
            </w:r>
            <w:proofErr w:type="spellStart"/>
            <w:r w:rsidRPr="00F96C08">
              <w:rPr>
                <w:rFonts w:ascii="Calibri" w:eastAsia="SimSun" w:hAnsi="Calibri" w:cs="Times New Roman"/>
                <w:color w:val="000000"/>
                <w:kern w:val="24"/>
                <w:lang w:val="en-GB" w:eastAsia="en-GB"/>
              </w:rPr>
              <w:t>CDMgroup</w:t>
            </w:r>
            <w:proofErr w:type="spellEnd"/>
            <w:r w:rsidRPr="00F96C08">
              <w:rPr>
                <w:rFonts w:ascii="Calibri" w:eastAsia="SimSun" w:hAnsi="Calibri" w:cs="Times New Roman"/>
                <w:color w:val="000000"/>
                <w:kern w:val="24"/>
                <w:lang w:val="en-GB" w:eastAsia="en-GB"/>
              </w:rPr>
              <w:t>=2</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AE9FDE6"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 xml:space="preserve">type 1, </w:t>
            </w:r>
            <w:proofErr w:type="spellStart"/>
            <w:r w:rsidRPr="00F96C08">
              <w:rPr>
                <w:rFonts w:ascii="Calibri" w:eastAsia="SimSun" w:hAnsi="Calibri" w:cs="Times New Roman"/>
                <w:color w:val="000000"/>
                <w:kern w:val="24"/>
                <w:lang w:val="en-GB" w:eastAsia="en-GB"/>
              </w:rPr>
              <w:t>CDMgroup</w:t>
            </w:r>
            <w:proofErr w:type="spellEnd"/>
            <w:r w:rsidRPr="00F96C08">
              <w:rPr>
                <w:rFonts w:ascii="Calibri" w:eastAsia="SimSun" w:hAnsi="Calibri" w:cs="Times New Roman"/>
                <w:color w:val="000000"/>
                <w:kern w:val="24"/>
                <w:lang w:val="en-GB" w:eastAsia="en-GB"/>
              </w:rPr>
              <w:t>=2</w:t>
            </w:r>
          </w:p>
        </w:tc>
      </w:tr>
      <w:tr w:rsidR="00B3384F" w:rsidRPr="00F96C08" w14:paraId="2AA7710C" w14:textId="77777777" w:rsidTr="00816693">
        <w:trPr>
          <w:trHeight w:val="175"/>
          <w:jc w:val="center"/>
        </w:trPr>
        <w:tc>
          <w:tcPr>
            <w:tcW w:w="3625"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24A25413"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Number of DMRS symbols</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02801EC5"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DM-RS 1+1+1, l0=2</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08291215"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DM-RS 1+1+1, l0=2</w:t>
            </w:r>
          </w:p>
        </w:tc>
      </w:tr>
      <w:tr w:rsidR="00B3384F" w:rsidRPr="00F96C08" w14:paraId="478050A4" w14:textId="77777777" w:rsidTr="00816693">
        <w:trPr>
          <w:trHeight w:val="306"/>
          <w:jc w:val="center"/>
        </w:trPr>
        <w:tc>
          <w:tcPr>
            <w:tcW w:w="3625"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74A8936B"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symbols length</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022C5810"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14</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7A3B1422"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14</w:t>
            </w:r>
          </w:p>
        </w:tc>
      </w:tr>
      <w:tr w:rsidR="00B3384F" w:rsidRPr="00F96C08" w14:paraId="2807BB69" w14:textId="77777777" w:rsidTr="00816693">
        <w:trPr>
          <w:trHeight w:val="306"/>
          <w:jc w:val="center"/>
        </w:trPr>
        <w:tc>
          <w:tcPr>
            <w:tcW w:w="3625"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20A290E7"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start symbol index</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79DA1EC"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0</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5599076"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0</w:t>
            </w:r>
          </w:p>
        </w:tc>
      </w:tr>
      <w:tr w:rsidR="00B3384F" w:rsidRPr="00F96C08" w14:paraId="40641C31" w14:textId="77777777" w:rsidTr="00816693">
        <w:trPr>
          <w:trHeight w:val="306"/>
          <w:jc w:val="center"/>
        </w:trPr>
        <w:tc>
          <w:tcPr>
            <w:tcW w:w="3625"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4BAD7BFE"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Time domain resource allocation type</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597A98BD"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type A</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4F425FDA"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type A</w:t>
            </w:r>
          </w:p>
        </w:tc>
      </w:tr>
      <w:tr w:rsidR="00B3384F" w:rsidRPr="00F96C08" w14:paraId="45DCCB4E" w14:textId="77777777" w:rsidTr="00816693">
        <w:trPr>
          <w:trHeight w:val="306"/>
          <w:jc w:val="center"/>
        </w:trPr>
        <w:tc>
          <w:tcPr>
            <w:tcW w:w="3625"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5B9A5027"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Frequency domain resource</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4A01C587"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Full applicable test bandwidth</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4103B252"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Full applicable test bandwidth</w:t>
            </w:r>
          </w:p>
        </w:tc>
      </w:tr>
      <w:tr w:rsidR="00B3384F" w:rsidRPr="00F96C08" w14:paraId="4F79E1B3" w14:textId="77777777" w:rsidTr="00816693">
        <w:trPr>
          <w:trHeight w:val="306"/>
          <w:jc w:val="center"/>
        </w:trPr>
        <w:tc>
          <w:tcPr>
            <w:tcW w:w="3625"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42704F2B"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MCS index</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699A0AAC"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2</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55985175"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2</w:t>
            </w:r>
          </w:p>
        </w:tc>
      </w:tr>
      <w:tr w:rsidR="00B3384F" w:rsidRPr="00F96C08" w14:paraId="34211AF2" w14:textId="77777777" w:rsidTr="00816693">
        <w:trPr>
          <w:trHeight w:val="601"/>
          <w:jc w:val="center"/>
        </w:trPr>
        <w:tc>
          <w:tcPr>
            <w:tcW w:w="3625"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1D474F5"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Carrier frequency (GHz)</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E97A82F" w14:textId="032DB1B1"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3.6GHz</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B1BC9FF" w14:textId="5E83D921"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3.6GHz</w:t>
            </w:r>
          </w:p>
        </w:tc>
      </w:tr>
      <w:tr w:rsidR="00B3384F" w:rsidRPr="00F96C08" w14:paraId="61AC5197" w14:textId="77777777" w:rsidTr="00816693">
        <w:trPr>
          <w:trHeight w:val="306"/>
          <w:jc w:val="center"/>
        </w:trPr>
        <w:tc>
          <w:tcPr>
            <w:tcW w:w="3625"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7513918C"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Propagation condition</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0AC3ADAF"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HST 3 like, 350kph,</w:t>
            </w:r>
          </w:p>
          <w:p w14:paraId="0FEAD5F0"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single tap TDL,</w:t>
            </w:r>
          </w:p>
          <w:p w14:paraId="3F1E16FA"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non-directional SFN</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006456E8"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HST 3 like, 350kph,</w:t>
            </w:r>
          </w:p>
          <w:p w14:paraId="2466ACD8"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single tap TDL,</w:t>
            </w:r>
          </w:p>
          <w:p w14:paraId="1201948B"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non-directional SFN</w:t>
            </w:r>
          </w:p>
        </w:tc>
      </w:tr>
      <w:tr w:rsidR="00B3384F" w:rsidRPr="00F96C08" w14:paraId="754E9CA8" w14:textId="77777777" w:rsidTr="00816693">
        <w:trPr>
          <w:trHeight w:val="660"/>
          <w:jc w:val="center"/>
        </w:trPr>
        <w:tc>
          <w:tcPr>
            <w:tcW w:w="3625"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2AC2F76E"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SCS and BW</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49B0E2E" w14:textId="0F87C373"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30kHz/10MHz</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B7BBEAC" w14:textId="1C51F745"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30kHz/1</w:t>
            </w:r>
            <w:r w:rsidR="00816693">
              <w:rPr>
                <w:rFonts w:ascii="Calibri" w:eastAsia="SimSun" w:hAnsi="Calibri" w:cs="Times New Roman"/>
                <w:color w:val="000000"/>
                <w:kern w:val="24"/>
                <w:lang w:val="en-GB" w:eastAsia="en-GB"/>
              </w:rPr>
              <w:t>0</w:t>
            </w:r>
            <w:r w:rsidRPr="00F96C08">
              <w:rPr>
                <w:rFonts w:ascii="Calibri" w:eastAsia="SimSun" w:hAnsi="Calibri" w:cs="Times New Roman"/>
                <w:color w:val="000000"/>
                <w:kern w:val="24"/>
                <w:lang w:val="en-GB" w:eastAsia="en-GB"/>
              </w:rPr>
              <w:t>MHz</w:t>
            </w:r>
          </w:p>
        </w:tc>
      </w:tr>
      <w:tr w:rsidR="00B3384F" w:rsidRPr="00F96C08" w14:paraId="5D8F60C0" w14:textId="77777777" w:rsidTr="00816693">
        <w:trPr>
          <w:trHeight w:val="306"/>
          <w:jc w:val="center"/>
        </w:trPr>
        <w:tc>
          <w:tcPr>
            <w:tcW w:w="3625"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63DCC081"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PT-RS</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26D20F39"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K_PT-RS=2 and L_PT-RS=1</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639EC8EF"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K_PT-RS=2 and L_PT-RS=1</w:t>
            </w:r>
          </w:p>
        </w:tc>
      </w:tr>
      <w:tr w:rsidR="00B3384F" w:rsidRPr="00F96C08" w14:paraId="24F75ADC" w14:textId="77777777" w:rsidTr="00816693">
        <w:trPr>
          <w:trHeight w:val="306"/>
          <w:jc w:val="center"/>
        </w:trPr>
        <w:tc>
          <w:tcPr>
            <w:tcW w:w="3625"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607F7D1D"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Timing offset</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5EFB9CC"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0</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28B78F0B"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0</w:t>
            </w:r>
          </w:p>
        </w:tc>
      </w:tr>
      <w:tr w:rsidR="00B3384F" w:rsidRPr="00F96C08" w14:paraId="6A3FF354" w14:textId="77777777" w:rsidTr="00816693">
        <w:trPr>
          <w:trHeight w:val="306"/>
          <w:jc w:val="center"/>
        </w:trPr>
        <w:tc>
          <w:tcPr>
            <w:tcW w:w="3625"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406576CC"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Frequency offset</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0F8B57E3"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0</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6FB768E4"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0</w:t>
            </w:r>
          </w:p>
        </w:tc>
      </w:tr>
      <w:tr w:rsidR="00B3384F" w:rsidRPr="00F96C08" w14:paraId="5C219DE8" w14:textId="77777777" w:rsidTr="00816693">
        <w:trPr>
          <w:trHeight w:val="478"/>
          <w:jc w:val="center"/>
        </w:trPr>
        <w:tc>
          <w:tcPr>
            <w:tcW w:w="3625"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266CB23"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Code block group, Frequency hopping, Limited buffer rate matching</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2C8BCD97"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Disabled</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0A5AE576"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Disabled</w:t>
            </w:r>
          </w:p>
        </w:tc>
      </w:tr>
      <w:tr w:rsidR="00B3384F" w:rsidRPr="00F96C08" w14:paraId="579CA092" w14:textId="77777777" w:rsidTr="00816693">
        <w:trPr>
          <w:trHeight w:val="306"/>
          <w:jc w:val="center"/>
        </w:trPr>
        <w:tc>
          <w:tcPr>
            <w:tcW w:w="3625"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0B3B669"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 xml:space="preserve">Number of HARQ transmissions </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5969878D"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4</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408208E9"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4</w:t>
            </w:r>
          </w:p>
        </w:tc>
      </w:tr>
      <w:tr w:rsidR="00B3384F" w:rsidRPr="00F96C08" w14:paraId="003D4044" w14:textId="77777777" w:rsidTr="00816693">
        <w:trPr>
          <w:trHeight w:val="281"/>
          <w:jc w:val="center"/>
        </w:trPr>
        <w:tc>
          <w:tcPr>
            <w:tcW w:w="3625"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2EC8D748"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Testing metric</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69F7C19E"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SNR @70% of maximum throughput</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60CBA9C8"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SNR @70% of maximum throughput</w:t>
            </w:r>
          </w:p>
        </w:tc>
      </w:tr>
    </w:tbl>
    <w:p w14:paraId="00CD47CD" w14:textId="77777777" w:rsidR="00B3384F" w:rsidRDefault="00B3384F" w:rsidP="00B3384F">
      <w:pPr>
        <w:rPr>
          <w:lang w:val="en-GB"/>
        </w:rPr>
      </w:pPr>
    </w:p>
    <w:p w14:paraId="14AD0BBA" w14:textId="1487EC66" w:rsidR="00B3384F" w:rsidRPr="00B3384F" w:rsidRDefault="00B3384F" w:rsidP="00B3384F">
      <w:pPr>
        <w:pStyle w:val="RAN4proposal"/>
        <w:rPr>
          <w:lang w:val="en-GB"/>
        </w:rPr>
      </w:pPr>
      <w:r w:rsidRPr="000825A5">
        <w:rPr>
          <w:lang w:val="en-GB"/>
        </w:rPr>
        <w:t>Proposed test parameters for Rel-16 HST PUSCH for UL timing adjustment</w:t>
      </w:r>
      <w:r>
        <w:rPr>
          <w:lang w:val="en-GB"/>
        </w:rPr>
        <w:t>:</w:t>
      </w:r>
    </w:p>
    <w:tbl>
      <w:tblPr>
        <w:tblW w:w="3443" w:type="pct"/>
        <w:jc w:val="center"/>
        <w:tblCellMar>
          <w:left w:w="0" w:type="dxa"/>
          <w:right w:w="0" w:type="dxa"/>
        </w:tblCellMar>
        <w:tblLook w:val="04A0" w:firstRow="1" w:lastRow="0" w:firstColumn="1" w:lastColumn="0" w:noHBand="0" w:noVBand="1"/>
      </w:tblPr>
      <w:tblGrid>
        <w:gridCol w:w="3624"/>
        <w:gridCol w:w="2991"/>
      </w:tblGrid>
      <w:tr w:rsidR="00B3384F" w:rsidRPr="00F96C08" w14:paraId="0876C3F3" w14:textId="77777777" w:rsidTr="00816693">
        <w:trPr>
          <w:trHeight w:val="292"/>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4DA7A41A" w14:textId="77777777" w:rsidR="00B3384F" w:rsidRPr="00F96C08" w:rsidRDefault="00B3384F" w:rsidP="00816693">
            <w:pPr>
              <w:spacing w:after="0" w:line="254" w:lineRule="auto"/>
              <w:jc w:val="center"/>
              <w:rPr>
                <w:rFonts w:ascii="Calibri" w:eastAsia="SimSun" w:hAnsi="Calibri" w:cs="Times New Roman"/>
                <w:b/>
                <w:color w:val="000000"/>
                <w:kern w:val="24"/>
                <w:lang w:val="en-GB" w:eastAsia="en-GB"/>
              </w:rPr>
            </w:pPr>
            <w:r w:rsidRPr="00F96C08">
              <w:rPr>
                <w:rFonts w:ascii="Calibri" w:eastAsia="SimSun" w:hAnsi="Calibri" w:cs="Times New Roman"/>
                <w:b/>
                <w:color w:val="000000"/>
                <w:kern w:val="24"/>
                <w:lang w:val="en-GB" w:eastAsia="en-GB"/>
              </w:rPr>
              <w:t>Parameter</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34F68DD" w14:textId="77777777" w:rsidR="00B3384F" w:rsidRPr="00F96C08" w:rsidRDefault="00B3384F" w:rsidP="00816693">
            <w:pPr>
              <w:spacing w:after="0" w:line="254" w:lineRule="auto"/>
              <w:jc w:val="center"/>
              <w:rPr>
                <w:rFonts w:ascii="Calibri" w:eastAsia="SimSun" w:hAnsi="Calibri" w:cs="Times New Roman"/>
                <w:b/>
                <w:color w:val="000000"/>
                <w:kern w:val="24"/>
                <w:lang w:val="en-GB" w:eastAsia="en-GB"/>
              </w:rPr>
            </w:pPr>
            <w:r w:rsidRPr="00F96C08">
              <w:rPr>
                <w:rFonts w:ascii="Calibri" w:eastAsia="SimSun" w:hAnsi="Calibri" w:cs="Times New Roman"/>
                <w:b/>
                <w:color w:val="000000"/>
                <w:kern w:val="24"/>
                <w:lang w:val="en-GB" w:eastAsia="en-GB"/>
              </w:rPr>
              <w:t>Value</w:t>
            </w:r>
          </w:p>
        </w:tc>
      </w:tr>
      <w:tr w:rsidR="00B3384F" w:rsidRPr="00F96C08" w14:paraId="492BF691" w14:textId="77777777" w:rsidTr="00816693">
        <w:trPr>
          <w:trHeight w:val="306"/>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4F47F6B3"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Transform precoding</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6D01E6D"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Disabled</w:t>
            </w:r>
          </w:p>
        </w:tc>
      </w:tr>
      <w:tr w:rsidR="00B3384F" w:rsidRPr="00F96C08" w14:paraId="5148133F" w14:textId="77777777" w:rsidTr="00816693">
        <w:trPr>
          <w:trHeight w:val="306"/>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69EF0A4"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Number of Tx</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0A82A6DD"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1</w:t>
            </w:r>
          </w:p>
        </w:tc>
      </w:tr>
      <w:tr w:rsidR="00B3384F" w:rsidRPr="00F96C08" w14:paraId="7056E08B" w14:textId="77777777" w:rsidTr="00816693">
        <w:trPr>
          <w:trHeight w:val="306"/>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5517431C"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Number of Rx</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7876603C"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2</w:t>
            </w:r>
          </w:p>
        </w:tc>
      </w:tr>
      <w:tr w:rsidR="00B3384F" w:rsidRPr="00F96C08" w14:paraId="3DBB8242" w14:textId="77777777" w:rsidTr="00816693">
        <w:trPr>
          <w:trHeight w:val="306"/>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4FF13359"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Number of layers</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734BCB19"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1</w:t>
            </w:r>
          </w:p>
        </w:tc>
      </w:tr>
      <w:tr w:rsidR="00B3384F" w:rsidRPr="00F96C08" w14:paraId="367755C6" w14:textId="77777777" w:rsidTr="00816693">
        <w:trPr>
          <w:trHeight w:val="306"/>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5D80E156"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DM-RS type</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4518565"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 xml:space="preserve">type 1, </w:t>
            </w:r>
            <w:proofErr w:type="spellStart"/>
            <w:r w:rsidRPr="00F96C08">
              <w:rPr>
                <w:rFonts w:ascii="Calibri" w:eastAsia="SimSun" w:hAnsi="Calibri" w:cs="Times New Roman"/>
                <w:color w:val="000000"/>
                <w:kern w:val="24"/>
                <w:lang w:val="en-GB" w:eastAsia="en-GB"/>
              </w:rPr>
              <w:t>CDMgroup</w:t>
            </w:r>
            <w:proofErr w:type="spellEnd"/>
            <w:r w:rsidRPr="00F96C08">
              <w:rPr>
                <w:rFonts w:ascii="Calibri" w:eastAsia="SimSun" w:hAnsi="Calibri" w:cs="Times New Roman"/>
                <w:color w:val="000000"/>
                <w:kern w:val="24"/>
                <w:lang w:val="en-GB" w:eastAsia="en-GB"/>
              </w:rPr>
              <w:t>=2</w:t>
            </w:r>
          </w:p>
        </w:tc>
      </w:tr>
      <w:tr w:rsidR="00B3384F" w:rsidRPr="00F96C08" w14:paraId="4CF6758F" w14:textId="77777777" w:rsidTr="00816693">
        <w:trPr>
          <w:trHeight w:val="175"/>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B225DDB"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Number of DMRS symbols</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07754A2"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DM-RS 1+1, l0=2</w:t>
            </w:r>
          </w:p>
        </w:tc>
      </w:tr>
      <w:tr w:rsidR="00B3384F" w:rsidRPr="00F96C08" w14:paraId="770AAB84" w14:textId="77777777" w:rsidTr="00816693">
        <w:trPr>
          <w:trHeight w:val="306"/>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2608DD52"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symbols length</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D1F5B9F"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12</w:t>
            </w:r>
          </w:p>
        </w:tc>
      </w:tr>
      <w:tr w:rsidR="00B3384F" w:rsidRPr="00F96C08" w14:paraId="47B78C31" w14:textId="77777777" w:rsidTr="00816693">
        <w:trPr>
          <w:trHeight w:val="306"/>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6F62CF1A"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start symbol index</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CB004DE"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0</w:t>
            </w:r>
          </w:p>
        </w:tc>
      </w:tr>
      <w:tr w:rsidR="00B3384F" w:rsidRPr="00F96C08" w14:paraId="2B316F03" w14:textId="77777777" w:rsidTr="00816693">
        <w:trPr>
          <w:trHeight w:val="306"/>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678A21F1"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Time domain resource allocation type</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9451B34"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type A</w:t>
            </w:r>
          </w:p>
        </w:tc>
      </w:tr>
      <w:tr w:rsidR="00B3384F" w:rsidRPr="00F96C08" w14:paraId="27E7D97B" w14:textId="77777777" w:rsidTr="00816693">
        <w:trPr>
          <w:trHeight w:val="306"/>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227C86C1"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Frequency domain resource</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E4A6A97"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Full applicable test bandwidth</w:t>
            </w:r>
          </w:p>
        </w:tc>
      </w:tr>
      <w:tr w:rsidR="00B3384F" w:rsidRPr="00F96C08" w14:paraId="6BBAFBC6" w14:textId="77777777" w:rsidTr="00816693">
        <w:trPr>
          <w:trHeight w:val="306"/>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048F071F"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MCS index</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7E10F604"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2</w:t>
            </w:r>
          </w:p>
        </w:tc>
      </w:tr>
      <w:tr w:rsidR="00B3384F" w:rsidRPr="00F96C08" w14:paraId="13BC40C3" w14:textId="77777777" w:rsidTr="00816693">
        <w:trPr>
          <w:trHeight w:val="601"/>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7F59D2BD"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Carrier frequency (GHz)</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3F68795" w14:textId="0B067998"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3.6GHz</w:t>
            </w:r>
          </w:p>
        </w:tc>
      </w:tr>
      <w:tr w:rsidR="00B3384F" w:rsidRPr="00F96C08" w14:paraId="30C4AD88" w14:textId="77777777" w:rsidTr="00816693">
        <w:trPr>
          <w:trHeight w:val="306"/>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80D4651"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Propagation condition</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704F6438"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LTE moving propagation scenario 2, 350kph</w:t>
            </w:r>
          </w:p>
        </w:tc>
      </w:tr>
      <w:tr w:rsidR="00B3384F" w:rsidRPr="00F96C08" w14:paraId="40C42887" w14:textId="77777777" w:rsidTr="00816693">
        <w:trPr>
          <w:trHeight w:val="660"/>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0442178C"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lastRenderedPageBreak/>
              <w:t>SCS and BW</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768E00DD" w14:textId="6661BAC9"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30kHz/1</w:t>
            </w:r>
            <w:r w:rsidR="003D6ED5">
              <w:rPr>
                <w:rFonts w:ascii="Calibri" w:eastAsia="SimSun" w:hAnsi="Calibri" w:cs="Times New Roman"/>
                <w:color w:val="000000"/>
                <w:kern w:val="24"/>
                <w:lang w:val="en-GB" w:eastAsia="en-GB"/>
              </w:rPr>
              <w:t>0</w:t>
            </w:r>
            <w:r w:rsidRPr="00F96C08">
              <w:rPr>
                <w:rFonts w:ascii="Calibri" w:eastAsia="SimSun" w:hAnsi="Calibri" w:cs="Times New Roman"/>
                <w:color w:val="000000"/>
                <w:kern w:val="24"/>
                <w:lang w:val="en-GB" w:eastAsia="en-GB"/>
              </w:rPr>
              <w:t>MHz</w:t>
            </w:r>
          </w:p>
        </w:tc>
      </w:tr>
      <w:tr w:rsidR="00B3384F" w:rsidRPr="00F96C08" w14:paraId="7712E11A" w14:textId="77777777" w:rsidTr="00816693">
        <w:trPr>
          <w:trHeight w:val="306"/>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4053A1D4"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PT-RS</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6374133C"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K_PT-RS=2 and L_PT-RS=1</w:t>
            </w:r>
          </w:p>
        </w:tc>
      </w:tr>
      <w:tr w:rsidR="00B3384F" w:rsidRPr="00F96C08" w14:paraId="7FF929CB" w14:textId="77777777" w:rsidTr="00816693">
        <w:trPr>
          <w:trHeight w:val="306"/>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2A528966"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Timing offset</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B6DD7B6"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0</w:t>
            </w:r>
          </w:p>
        </w:tc>
      </w:tr>
      <w:tr w:rsidR="00B3384F" w:rsidRPr="00F96C08" w14:paraId="2CC8EBD3" w14:textId="77777777" w:rsidTr="00816693">
        <w:trPr>
          <w:trHeight w:val="306"/>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4C5584B"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Frequency offset</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71D8FF59"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0</w:t>
            </w:r>
          </w:p>
        </w:tc>
      </w:tr>
      <w:tr w:rsidR="00B3384F" w:rsidRPr="00F96C08" w14:paraId="756ACE2B" w14:textId="77777777" w:rsidTr="00816693">
        <w:trPr>
          <w:trHeight w:val="478"/>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30BC61C"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Code block group, Frequency hopping, Limited buffer rate matching</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65BBEC72"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Disabled</w:t>
            </w:r>
          </w:p>
        </w:tc>
      </w:tr>
      <w:tr w:rsidR="00B3384F" w:rsidRPr="00F96C08" w14:paraId="2A8A5A5C" w14:textId="77777777" w:rsidTr="00816693">
        <w:trPr>
          <w:trHeight w:val="306"/>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D743206"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 xml:space="preserve">Number of HARQ transmissions </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0DAFC0F6"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4</w:t>
            </w:r>
          </w:p>
        </w:tc>
      </w:tr>
      <w:tr w:rsidR="00B3384F" w:rsidRPr="00F96C08" w14:paraId="1EED5993" w14:textId="77777777" w:rsidTr="00816693">
        <w:trPr>
          <w:trHeight w:val="306"/>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18B94FB8"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SRS ports</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18340696"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1</w:t>
            </w:r>
          </w:p>
        </w:tc>
      </w:tr>
      <w:tr w:rsidR="00B3384F" w:rsidRPr="00F96C08" w14:paraId="6487C0F4" w14:textId="77777777" w:rsidTr="00816693">
        <w:trPr>
          <w:trHeight w:val="306"/>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12920EE8"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SRS comb</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08529E18"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combOffset-n2 = 0</w:t>
            </w:r>
          </w:p>
        </w:tc>
      </w:tr>
      <w:tr w:rsidR="00B3384F" w:rsidRPr="00F96C08" w14:paraId="10FA7E86" w14:textId="77777777" w:rsidTr="00816693">
        <w:trPr>
          <w:trHeight w:val="306"/>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4702405C"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SRS time domain</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3C6BDC98"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proofErr w:type="spellStart"/>
            <w:r w:rsidRPr="00F96C08">
              <w:rPr>
                <w:rFonts w:ascii="Calibri" w:eastAsia="SimSun" w:hAnsi="Calibri" w:cs="Times New Roman"/>
                <w:color w:val="000000"/>
                <w:kern w:val="24"/>
                <w:lang w:val="en-GB" w:eastAsia="en-GB"/>
              </w:rPr>
              <w:t>nrofSymbols</w:t>
            </w:r>
            <w:proofErr w:type="spellEnd"/>
            <w:r w:rsidRPr="00F96C08">
              <w:rPr>
                <w:rFonts w:ascii="Calibri" w:eastAsia="SimSun" w:hAnsi="Calibri" w:cs="Times New Roman"/>
                <w:color w:val="000000"/>
                <w:kern w:val="24"/>
                <w:lang w:val="en-GB" w:eastAsia="en-GB"/>
              </w:rPr>
              <w:t xml:space="preserve"> = n1</w:t>
            </w:r>
            <w:r w:rsidRPr="00F96C08">
              <w:rPr>
                <w:rFonts w:ascii="Calibri" w:eastAsia="SimSun" w:hAnsi="Calibri" w:cs="Times New Roman"/>
                <w:color w:val="000000"/>
                <w:kern w:val="24"/>
                <w:lang w:val="en-GB" w:eastAsia="en-GB"/>
              </w:rPr>
              <w:br/>
            </w:r>
            <w:proofErr w:type="spellStart"/>
            <w:r w:rsidRPr="00F96C08">
              <w:rPr>
                <w:rFonts w:ascii="Calibri" w:eastAsia="SimSun" w:hAnsi="Calibri" w:cs="Times New Roman"/>
                <w:color w:val="000000"/>
                <w:kern w:val="24"/>
                <w:lang w:val="en-GB" w:eastAsia="en-GB"/>
              </w:rPr>
              <w:t>startPosition</w:t>
            </w:r>
            <w:proofErr w:type="spellEnd"/>
            <w:r w:rsidRPr="00F96C08">
              <w:rPr>
                <w:rFonts w:ascii="Calibri" w:eastAsia="SimSun" w:hAnsi="Calibri" w:cs="Times New Roman"/>
                <w:color w:val="000000"/>
                <w:kern w:val="24"/>
                <w:lang w:val="en-GB" w:eastAsia="en-GB"/>
              </w:rPr>
              <w:t xml:space="preserve"> = 1</w:t>
            </w:r>
          </w:p>
        </w:tc>
      </w:tr>
      <w:tr w:rsidR="00B3384F" w:rsidRPr="00F96C08" w14:paraId="60CDEDA1" w14:textId="77777777" w:rsidTr="00816693">
        <w:trPr>
          <w:trHeight w:val="306"/>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74D4A335"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SRS frequency domain</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1C8621DD"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proofErr w:type="spellStart"/>
            <w:r w:rsidRPr="00F96C08">
              <w:rPr>
                <w:rFonts w:ascii="Calibri" w:eastAsia="SimSun" w:hAnsi="Calibri" w:cs="Times New Roman"/>
                <w:color w:val="000000"/>
                <w:kern w:val="24"/>
                <w:lang w:val="en-GB" w:eastAsia="en-GB"/>
              </w:rPr>
              <w:t>b_SRS</w:t>
            </w:r>
            <w:proofErr w:type="spellEnd"/>
            <w:r w:rsidRPr="00F96C08">
              <w:rPr>
                <w:rFonts w:ascii="Calibri" w:eastAsia="SimSun" w:hAnsi="Calibri" w:cs="Times New Roman"/>
                <w:color w:val="000000"/>
                <w:kern w:val="24"/>
                <w:lang w:val="en-GB" w:eastAsia="en-GB"/>
              </w:rPr>
              <w:t xml:space="preserve">=0, </w:t>
            </w:r>
            <w:proofErr w:type="spellStart"/>
            <w:r w:rsidRPr="00F96C08">
              <w:rPr>
                <w:rFonts w:ascii="Calibri" w:eastAsia="SimSun" w:hAnsi="Calibri" w:cs="Times New Roman"/>
                <w:color w:val="000000"/>
                <w:kern w:val="24"/>
                <w:lang w:val="en-GB" w:eastAsia="en-GB"/>
              </w:rPr>
              <w:t>c_SRS</w:t>
            </w:r>
            <w:proofErr w:type="spellEnd"/>
            <w:r w:rsidRPr="00F96C08">
              <w:rPr>
                <w:rFonts w:ascii="Calibri" w:eastAsia="SimSun" w:hAnsi="Calibri" w:cs="Times New Roman"/>
                <w:color w:val="000000"/>
                <w:kern w:val="24"/>
                <w:lang w:val="en-GB" w:eastAsia="en-GB"/>
              </w:rPr>
              <w:t xml:space="preserve"> chosen for maximum in test bandwidth</w:t>
            </w:r>
          </w:p>
        </w:tc>
      </w:tr>
      <w:tr w:rsidR="00B3384F" w:rsidRPr="00F96C08" w14:paraId="6144B0F2" w14:textId="77777777" w:rsidTr="00816693">
        <w:trPr>
          <w:trHeight w:val="281"/>
          <w:jc w:val="center"/>
        </w:trPr>
        <w:tc>
          <w:tcPr>
            <w:tcW w:w="3624"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57222B3A"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Testing metric</w:t>
            </w:r>
          </w:p>
        </w:tc>
        <w:tc>
          <w:tcPr>
            <w:tcW w:w="2991"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54E145EE"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SNR @70% of maximum throughput</w:t>
            </w:r>
          </w:p>
        </w:tc>
      </w:tr>
    </w:tbl>
    <w:p w14:paraId="77703005" w14:textId="77777777" w:rsidR="00B3384F" w:rsidRDefault="00B3384F" w:rsidP="00B3384F">
      <w:pPr>
        <w:pStyle w:val="RAN4proposal"/>
        <w:numPr>
          <w:ilvl w:val="0"/>
          <w:numId w:val="0"/>
        </w:numPr>
        <w:rPr>
          <w:lang w:val="en-GB"/>
        </w:rPr>
      </w:pPr>
    </w:p>
    <w:p w14:paraId="3ABE25C3" w14:textId="3D54193C" w:rsidR="00B3384F" w:rsidRPr="00B3384F" w:rsidRDefault="00B3384F" w:rsidP="00B3384F">
      <w:pPr>
        <w:pStyle w:val="RAN4proposal"/>
        <w:rPr>
          <w:lang w:val="en-GB"/>
        </w:rPr>
      </w:pPr>
      <w:r w:rsidRPr="000825A5">
        <w:rPr>
          <w:lang w:val="en-GB"/>
        </w:rPr>
        <w:t>Proposed test parameters for Rel-16 HST PRACH</w:t>
      </w:r>
      <w:r>
        <w:rPr>
          <w:lang w:val="en-GB"/>
        </w:rPr>
        <w:t>:</w:t>
      </w:r>
    </w:p>
    <w:tbl>
      <w:tblPr>
        <w:tblW w:w="4000" w:type="pct"/>
        <w:jc w:val="center"/>
        <w:tblCellMar>
          <w:left w:w="0" w:type="dxa"/>
          <w:right w:w="0" w:type="dxa"/>
        </w:tblCellMar>
        <w:tblLook w:val="04A0" w:firstRow="1" w:lastRow="0" w:firstColumn="1" w:lastColumn="0" w:noHBand="0" w:noVBand="1"/>
      </w:tblPr>
      <w:tblGrid>
        <w:gridCol w:w="2897"/>
        <w:gridCol w:w="2898"/>
        <w:gridCol w:w="1891"/>
      </w:tblGrid>
      <w:tr w:rsidR="00B3384F" w:rsidRPr="00F96C08" w14:paraId="1E21AEB4" w14:textId="77777777" w:rsidTr="00816693">
        <w:trPr>
          <w:trHeight w:val="292"/>
          <w:jc w:val="center"/>
        </w:trPr>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2BBB7059" w14:textId="77777777" w:rsidR="00B3384F" w:rsidRPr="00F96C08" w:rsidRDefault="00B3384F" w:rsidP="00816693">
            <w:pPr>
              <w:spacing w:after="0" w:line="254" w:lineRule="auto"/>
              <w:jc w:val="center"/>
              <w:rPr>
                <w:rFonts w:ascii="Calibri" w:eastAsia="SimSun" w:hAnsi="Calibri" w:cs="Times New Roman"/>
                <w:b/>
                <w:color w:val="000000"/>
                <w:kern w:val="24"/>
                <w:lang w:val="en-GB" w:eastAsia="en-GB"/>
              </w:rPr>
            </w:pPr>
            <w:r w:rsidRPr="00F96C08">
              <w:rPr>
                <w:rFonts w:ascii="Calibri" w:eastAsia="SimSun" w:hAnsi="Calibri" w:cs="Times New Roman"/>
                <w:b/>
                <w:color w:val="000000"/>
                <w:kern w:val="24"/>
                <w:lang w:val="en-GB" w:eastAsia="en-GB"/>
              </w:rPr>
              <w:t>Parameter</w:t>
            </w:r>
          </w:p>
        </w:tc>
        <w:tc>
          <w:tcPr>
            <w:tcW w:w="1885" w:type="pct"/>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50D1DD40" w14:textId="77777777" w:rsidR="00B3384F" w:rsidRPr="00F96C08" w:rsidRDefault="00B3384F" w:rsidP="00816693">
            <w:pPr>
              <w:spacing w:after="0" w:line="254" w:lineRule="auto"/>
              <w:jc w:val="center"/>
              <w:rPr>
                <w:rFonts w:ascii="Calibri" w:eastAsia="SimSun" w:hAnsi="Calibri" w:cs="Times New Roman"/>
                <w:b/>
                <w:color w:val="000000"/>
                <w:kern w:val="24"/>
                <w:lang w:val="en-GB" w:eastAsia="en-GB"/>
              </w:rPr>
            </w:pPr>
            <w:r w:rsidRPr="00F96C08">
              <w:rPr>
                <w:rFonts w:ascii="Calibri" w:eastAsia="SimSun" w:hAnsi="Calibri" w:cs="Times New Roman"/>
                <w:b/>
                <w:color w:val="000000"/>
                <w:kern w:val="24"/>
                <w:lang w:val="en-GB" w:eastAsia="en-GB"/>
              </w:rPr>
              <w:t>Value</w:t>
            </w:r>
          </w:p>
        </w:tc>
      </w:tr>
      <w:tr w:rsidR="00B3384F" w:rsidRPr="00F96C08" w14:paraId="529C9C63" w14:textId="77777777" w:rsidTr="00816693">
        <w:trPr>
          <w:trHeight w:val="306"/>
          <w:jc w:val="center"/>
        </w:trPr>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0D37E9B0"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Restricted Set</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50CC48D" w14:textId="77777777" w:rsidR="00B3384F" w:rsidRPr="00F96C08" w:rsidRDefault="00B3384F" w:rsidP="00816693">
            <w:pPr>
              <w:spacing w:after="0" w:line="254" w:lineRule="auto"/>
              <w:jc w:val="center"/>
              <w:rPr>
                <w:rFonts w:ascii="Calibri" w:eastAsia="SimSun" w:hAnsi="Calibri" w:cs="Times New Roman"/>
                <w:b/>
                <w:color w:val="000000"/>
                <w:kern w:val="24"/>
                <w:lang w:val="en-GB" w:eastAsia="en-GB"/>
              </w:rPr>
            </w:pPr>
            <w:r w:rsidRPr="00F96C08">
              <w:rPr>
                <w:rFonts w:ascii="Calibri" w:eastAsia="SimSun" w:hAnsi="Calibri" w:cs="Times New Roman"/>
                <w:b/>
                <w:color w:val="000000"/>
                <w:kern w:val="24"/>
                <w:lang w:val="en-GB" w:eastAsia="en-GB"/>
              </w:rPr>
              <w:t>A</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45DD373B" w14:textId="77777777" w:rsidR="00B3384F" w:rsidRPr="00F96C08" w:rsidRDefault="00B3384F" w:rsidP="00816693">
            <w:pPr>
              <w:spacing w:after="0" w:line="254" w:lineRule="auto"/>
              <w:jc w:val="center"/>
              <w:rPr>
                <w:rFonts w:ascii="Calibri" w:eastAsia="SimSun" w:hAnsi="Calibri" w:cs="Times New Roman"/>
                <w:b/>
                <w:color w:val="000000"/>
                <w:kern w:val="24"/>
                <w:lang w:val="en-GB" w:eastAsia="en-GB"/>
              </w:rPr>
            </w:pPr>
            <w:r w:rsidRPr="00F96C08">
              <w:rPr>
                <w:rFonts w:ascii="Calibri" w:eastAsia="SimSun" w:hAnsi="Calibri" w:cs="Times New Roman"/>
                <w:b/>
                <w:color w:val="000000"/>
                <w:kern w:val="24"/>
                <w:lang w:val="en-GB" w:eastAsia="en-GB"/>
              </w:rPr>
              <w:t>B</w:t>
            </w:r>
          </w:p>
        </w:tc>
      </w:tr>
      <w:tr w:rsidR="00B3384F" w:rsidRPr="00F96C08" w14:paraId="5A1AC39E" w14:textId="77777777" w:rsidTr="00816693">
        <w:trPr>
          <w:trHeight w:val="306"/>
          <w:jc w:val="center"/>
        </w:trPr>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5D286684"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PRACH Format</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71F1CD03"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0</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6452DDFB"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0</w:t>
            </w:r>
          </w:p>
        </w:tc>
      </w:tr>
      <w:tr w:rsidR="00B3384F" w:rsidRPr="00F96C08" w14:paraId="4555DF4F" w14:textId="77777777" w:rsidTr="00816693">
        <w:trPr>
          <w:trHeight w:val="306"/>
          <w:jc w:val="center"/>
        </w:trPr>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4FCF71A5"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N_CS</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64479A56"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15</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29F8B574"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15</w:t>
            </w:r>
          </w:p>
        </w:tc>
      </w:tr>
      <w:tr w:rsidR="00B3384F" w:rsidRPr="00F96C08" w14:paraId="3863AE7F" w14:textId="77777777" w:rsidTr="00816693">
        <w:trPr>
          <w:trHeight w:val="306"/>
          <w:jc w:val="center"/>
        </w:trPr>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0A64AE12"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Logical sequence index</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5376B03F"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384</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0B543436"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30</w:t>
            </w:r>
          </w:p>
        </w:tc>
      </w:tr>
      <w:tr w:rsidR="00B3384F" w:rsidRPr="00F96C08" w14:paraId="3F222E57" w14:textId="77777777" w:rsidTr="00816693">
        <w:trPr>
          <w:trHeight w:val="306"/>
          <w:jc w:val="center"/>
        </w:trPr>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6329FE6C"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nu</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5D126F97"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0</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274FE573"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30</w:t>
            </w:r>
          </w:p>
        </w:tc>
      </w:tr>
      <w:tr w:rsidR="00B3384F" w:rsidRPr="00F96C08" w14:paraId="04E8F424" w14:textId="77777777" w:rsidTr="00816693">
        <w:trPr>
          <w:trHeight w:val="306"/>
          <w:jc w:val="center"/>
        </w:trPr>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D5896F9"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Number of Tx</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6AA4A05A"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1</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48A88AFD"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1</w:t>
            </w:r>
          </w:p>
        </w:tc>
      </w:tr>
      <w:tr w:rsidR="00B3384F" w:rsidRPr="00F96C08" w14:paraId="678C872A" w14:textId="77777777" w:rsidTr="00816693">
        <w:trPr>
          <w:trHeight w:val="306"/>
          <w:jc w:val="center"/>
        </w:trPr>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77EAAF97"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Number of Rx</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015F1BA3"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2, 8</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8B3DF5B"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2, 8</w:t>
            </w:r>
          </w:p>
        </w:tc>
      </w:tr>
      <w:tr w:rsidR="00B3384F" w:rsidRPr="00F96C08" w14:paraId="2CCBCD4A" w14:textId="77777777" w:rsidTr="00816693">
        <w:trPr>
          <w:trHeight w:val="171"/>
          <w:jc w:val="center"/>
        </w:trPr>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52A4B26" w14:textId="77777777" w:rsidR="00B3384F" w:rsidRPr="00F96C08" w:rsidRDefault="00B3384F" w:rsidP="00816693">
            <w:pPr>
              <w:spacing w:after="0" w:line="254" w:lineRule="auto"/>
              <w:jc w:val="center"/>
              <w:rPr>
                <w:rFonts w:ascii="Calibri" w:eastAsia="SimSun" w:hAnsi="Calibri" w:cs="Times New Roman"/>
                <w:kern w:val="24"/>
                <w:lang w:val="en-GB" w:eastAsia="en-GB"/>
              </w:rPr>
            </w:pPr>
            <w:r w:rsidRPr="00F96C08">
              <w:rPr>
                <w:rFonts w:ascii="Calibri" w:eastAsia="SimSun" w:hAnsi="Calibri" w:cs="Times New Roman"/>
                <w:kern w:val="24"/>
                <w:lang w:val="en-GB" w:eastAsia="en-GB"/>
              </w:rPr>
              <w:t>Carrier frequency (GHz)</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291B212" w14:textId="77777777" w:rsidR="00B3384F" w:rsidRPr="00F96C08" w:rsidRDefault="00B3384F" w:rsidP="00816693">
            <w:pPr>
              <w:spacing w:after="0" w:line="254" w:lineRule="auto"/>
              <w:jc w:val="center"/>
              <w:rPr>
                <w:rFonts w:ascii="Calibri" w:eastAsia="SimSun" w:hAnsi="Calibri" w:cs="Times New Roman"/>
                <w:kern w:val="24"/>
                <w:lang w:val="en-GB" w:eastAsia="en-GB"/>
              </w:rPr>
            </w:pPr>
            <w:r w:rsidRPr="00F96C08">
              <w:rPr>
                <w:rFonts w:ascii="Calibri" w:eastAsia="SimSun" w:hAnsi="Calibri" w:cs="Times New Roman"/>
                <w:kern w:val="24"/>
                <w:lang w:val="en-GB" w:eastAsia="en-GB"/>
              </w:rPr>
              <w:t>3.6GHz</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7A691807" w14:textId="77777777" w:rsidR="00B3384F" w:rsidRPr="00F96C08" w:rsidRDefault="00B3384F" w:rsidP="00816693">
            <w:pPr>
              <w:spacing w:after="0" w:line="254" w:lineRule="auto"/>
              <w:jc w:val="center"/>
              <w:rPr>
                <w:rFonts w:ascii="Calibri" w:eastAsia="SimSun" w:hAnsi="Calibri" w:cs="Times New Roman"/>
                <w:kern w:val="24"/>
                <w:lang w:val="en-GB" w:eastAsia="en-GB"/>
              </w:rPr>
            </w:pPr>
            <w:r w:rsidRPr="00F96C08">
              <w:rPr>
                <w:rFonts w:ascii="Calibri" w:eastAsia="SimSun" w:hAnsi="Calibri" w:cs="Times New Roman"/>
                <w:kern w:val="24"/>
                <w:lang w:val="en-GB" w:eastAsia="en-GB"/>
              </w:rPr>
              <w:t>3.6GHz</w:t>
            </w:r>
          </w:p>
        </w:tc>
      </w:tr>
      <w:tr w:rsidR="00B3384F" w:rsidRPr="00F96C08" w14:paraId="0524FFE7" w14:textId="77777777" w:rsidTr="00816693">
        <w:trPr>
          <w:trHeight w:val="306"/>
          <w:jc w:val="center"/>
        </w:trPr>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218F5664" w14:textId="77777777" w:rsidR="00B3384F" w:rsidRPr="00F96C08" w:rsidRDefault="00B3384F" w:rsidP="00816693">
            <w:pPr>
              <w:spacing w:after="0" w:line="254" w:lineRule="auto"/>
              <w:jc w:val="center"/>
              <w:rPr>
                <w:rFonts w:ascii="Calibri" w:eastAsia="SimSun" w:hAnsi="Calibri" w:cs="Times New Roman"/>
                <w:kern w:val="24"/>
                <w:lang w:val="en-GB" w:eastAsia="en-GB"/>
              </w:rPr>
            </w:pPr>
            <w:r w:rsidRPr="00F96C08">
              <w:rPr>
                <w:rFonts w:ascii="Calibri" w:eastAsia="SimSun" w:hAnsi="Calibri" w:cs="Times New Roman"/>
                <w:kern w:val="24"/>
                <w:lang w:val="en-GB" w:eastAsia="en-GB"/>
              </w:rPr>
              <w:t>Propagation condition</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2F2113F" w14:textId="77777777" w:rsidR="00B3384F" w:rsidRPr="00F96C08" w:rsidRDefault="00B3384F" w:rsidP="00816693">
            <w:pPr>
              <w:spacing w:after="0" w:line="254" w:lineRule="auto"/>
              <w:jc w:val="center"/>
              <w:rPr>
                <w:rFonts w:ascii="Calibri" w:eastAsia="SimSun" w:hAnsi="Calibri" w:cs="Times New Roman"/>
                <w:kern w:val="24"/>
                <w:lang w:val="en-GB" w:eastAsia="en-GB"/>
              </w:rPr>
            </w:pPr>
            <w:r w:rsidRPr="00F96C08">
              <w:rPr>
                <w:rFonts w:ascii="Calibri" w:eastAsia="SimSun" w:hAnsi="Calibri" w:cs="Times New Roman"/>
                <w:kern w:val="24"/>
                <w:lang w:eastAsia="en-GB"/>
              </w:rPr>
              <w:t>TDLC300-a, where a is 350kph Doppler equivalent</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6B8C6C56" w14:textId="77777777" w:rsidR="00B3384F" w:rsidRPr="00F96C08" w:rsidRDefault="00B3384F" w:rsidP="00816693">
            <w:pPr>
              <w:spacing w:after="0" w:line="254" w:lineRule="auto"/>
              <w:jc w:val="center"/>
              <w:rPr>
                <w:rFonts w:ascii="Calibri" w:eastAsia="SimSun" w:hAnsi="Calibri" w:cs="Times New Roman"/>
                <w:kern w:val="24"/>
                <w:lang w:val="en-GB" w:eastAsia="en-GB"/>
              </w:rPr>
            </w:pPr>
            <w:r w:rsidRPr="00F96C08">
              <w:rPr>
                <w:rFonts w:ascii="Calibri" w:eastAsia="SimSun" w:hAnsi="Calibri" w:cs="Times New Roman"/>
                <w:kern w:val="24"/>
                <w:lang w:eastAsia="en-GB"/>
              </w:rPr>
              <w:t>TDLC300-a, where a is 350kph Doppler equivalent</w:t>
            </w:r>
          </w:p>
        </w:tc>
      </w:tr>
      <w:tr w:rsidR="00B3384F" w:rsidRPr="00F96C08" w14:paraId="3AA60A92" w14:textId="77777777" w:rsidTr="00816693">
        <w:trPr>
          <w:trHeight w:val="306"/>
          <w:jc w:val="center"/>
        </w:trPr>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777A00AE"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Timing offset</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E790328"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0</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237AD765"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0</w:t>
            </w:r>
          </w:p>
        </w:tc>
      </w:tr>
      <w:tr w:rsidR="00B3384F" w:rsidRPr="00F96C08" w14:paraId="4FB3B1E4" w14:textId="77777777" w:rsidTr="00816693">
        <w:trPr>
          <w:trHeight w:val="306"/>
          <w:jc w:val="center"/>
        </w:trPr>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0EF04474"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Frequency offset</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27EDF92"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350kph Doppler equivalent</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4853BE2D"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350kph Doppler equivalent</w:t>
            </w:r>
          </w:p>
        </w:tc>
      </w:tr>
      <w:tr w:rsidR="00B3384F" w:rsidRPr="00F96C08" w14:paraId="4625E38E" w14:textId="77777777" w:rsidTr="00816693">
        <w:trPr>
          <w:trHeight w:val="281"/>
          <w:jc w:val="center"/>
        </w:trPr>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BBC6719"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Testing metric</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45CBF9CE"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False alarm probability: 0.1%</w:t>
            </w:r>
          </w:p>
          <w:p w14:paraId="3D3B37DE"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missed detection: 99%</w:t>
            </w:r>
          </w:p>
        </w:tc>
        <w:tc>
          <w:tcPr>
            <w:tcW w:w="1885" w:type="pct"/>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23DB05EF"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False alarm probability: 0.1%</w:t>
            </w:r>
          </w:p>
          <w:p w14:paraId="247F63D7" w14:textId="77777777" w:rsidR="00B3384F" w:rsidRPr="00F96C08" w:rsidRDefault="00B3384F" w:rsidP="00816693">
            <w:pPr>
              <w:spacing w:after="0" w:line="254" w:lineRule="auto"/>
              <w:jc w:val="center"/>
              <w:rPr>
                <w:rFonts w:ascii="Calibri" w:eastAsia="SimSun" w:hAnsi="Calibri" w:cs="Times New Roman"/>
                <w:color w:val="000000"/>
                <w:kern w:val="24"/>
                <w:lang w:val="en-GB" w:eastAsia="en-GB"/>
              </w:rPr>
            </w:pPr>
            <w:r w:rsidRPr="00F96C08">
              <w:rPr>
                <w:rFonts w:ascii="Calibri" w:eastAsia="SimSun" w:hAnsi="Calibri" w:cs="Times New Roman"/>
                <w:color w:val="000000"/>
                <w:kern w:val="24"/>
                <w:lang w:val="en-GB" w:eastAsia="en-GB"/>
              </w:rPr>
              <w:t>missed detection: 99%</w:t>
            </w:r>
          </w:p>
        </w:tc>
      </w:tr>
    </w:tbl>
    <w:p w14:paraId="36BEAEFB" w14:textId="77777777" w:rsidR="00AA43E9" w:rsidRDefault="00AA43E9" w:rsidP="009A6B81">
      <w:pPr>
        <w:rPr>
          <w:lang w:val="en-GB"/>
        </w:rPr>
      </w:pPr>
    </w:p>
    <w:p w14:paraId="31A07B14" w14:textId="77777777" w:rsidR="002065F5" w:rsidRDefault="002065F5" w:rsidP="002065F5">
      <w:pPr>
        <w:ind w:right="-22"/>
        <w:rPr>
          <w:lang w:val="en-GB"/>
        </w:rPr>
      </w:pPr>
    </w:p>
    <w:p w14:paraId="749E725F" w14:textId="77777777" w:rsidR="002065F5" w:rsidRPr="0095295C" w:rsidRDefault="002065F5" w:rsidP="002065F5">
      <w:pPr>
        <w:pStyle w:val="RAN4H1"/>
        <w:numPr>
          <w:ilvl w:val="0"/>
          <w:numId w:val="0"/>
        </w:numPr>
        <w:ind w:left="360" w:hanging="360"/>
      </w:pPr>
      <w:r w:rsidRPr="0095295C">
        <w:t>References</w:t>
      </w:r>
    </w:p>
    <w:p w14:paraId="49C7FF99" w14:textId="6AB4E444" w:rsidR="006F319D" w:rsidRDefault="006F319D" w:rsidP="00881594">
      <w:pPr>
        <w:pStyle w:val="ListParagraph"/>
        <w:numPr>
          <w:ilvl w:val="0"/>
          <w:numId w:val="5"/>
        </w:numPr>
        <w:ind w:right="-22"/>
        <w:rPr>
          <w:lang w:val="en-GB"/>
        </w:rPr>
      </w:pPr>
      <w:r w:rsidRPr="006F319D">
        <w:rPr>
          <w:lang w:val="en-GB"/>
        </w:rPr>
        <w:t>RP-191026</w:t>
      </w:r>
      <w:r>
        <w:rPr>
          <w:lang w:val="en-GB"/>
        </w:rPr>
        <w:t xml:space="preserve">, </w:t>
      </w:r>
      <w:r w:rsidRPr="006F319D">
        <w:rPr>
          <w:lang w:val="en-GB"/>
        </w:rPr>
        <w:t>Email discussion summary of RAN4 NR Rel-16 HST scope</w:t>
      </w:r>
      <w:r>
        <w:rPr>
          <w:lang w:val="en-GB"/>
        </w:rPr>
        <w:t xml:space="preserve">, </w:t>
      </w:r>
      <w:r w:rsidRPr="006F319D">
        <w:rPr>
          <w:lang w:val="en-GB"/>
        </w:rPr>
        <w:t>Intel Corporation</w:t>
      </w:r>
      <w:r>
        <w:rPr>
          <w:lang w:val="en-GB"/>
        </w:rPr>
        <w:t xml:space="preserve">, </w:t>
      </w:r>
      <w:r w:rsidRPr="006F319D">
        <w:rPr>
          <w:lang w:val="en-GB"/>
        </w:rPr>
        <w:t>RAN#84</w:t>
      </w:r>
      <w:r>
        <w:rPr>
          <w:lang w:val="en-GB"/>
        </w:rPr>
        <w:t>.</w:t>
      </w:r>
    </w:p>
    <w:p w14:paraId="38A5E3A3" w14:textId="59B18D8E" w:rsidR="006F319D" w:rsidRDefault="006F319D" w:rsidP="00881594">
      <w:pPr>
        <w:pStyle w:val="ListParagraph"/>
        <w:numPr>
          <w:ilvl w:val="0"/>
          <w:numId w:val="5"/>
        </w:numPr>
        <w:ind w:right="-22"/>
        <w:rPr>
          <w:lang w:val="en-GB"/>
        </w:rPr>
      </w:pPr>
      <w:r w:rsidRPr="006F319D">
        <w:rPr>
          <w:lang w:val="en-GB"/>
        </w:rPr>
        <w:t xml:space="preserve">RP-191027, Way forward on RAN4 Rel-16 NR RRM and </w:t>
      </w:r>
      <w:proofErr w:type="spellStart"/>
      <w:r w:rsidRPr="006F319D">
        <w:rPr>
          <w:lang w:val="en-GB"/>
        </w:rPr>
        <w:t>demod</w:t>
      </w:r>
      <w:proofErr w:type="spellEnd"/>
      <w:r w:rsidRPr="006F319D">
        <w:rPr>
          <w:lang w:val="en-GB"/>
        </w:rPr>
        <w:t xml:space="preserve"> scope, RAN4 chairman (Samsung), RAN#84.</w:t>
      </w:r>
    </w:p>
    <w:p w14:paraId="0B906B83" w14:textId="2B7D9090" w:rsidR="006F319D" w:rsidRDefault="006F319D" w:rsidP="00881594">
      <w:pPr>
        <w:pStyle w:val="ListParagraph"/>
        <w:numPr>
          <w:ilvl w:val="0"/>
          <w:numId w:val="5"/>
        </w:numPr>
        <w:ind w:right="-22"/>
        <w:rPr>
          <w:lang w:val="en-GB"/>
        </w:rPr>
      </w:pPr>
      <w:r w:rsidRPr="006F319D">
        <w:rPr>
          <w:lang w:val="en-GB"/>
        </w:rPr>
        <w:t>RP-191512</w:t>
      </w:r>
      <w:r>
        <w:rPr>
          <w:lang w:val="en-GB"/>
        </w:rPr>
        <w:t xml:space="preserve">, </w:t>
      </w:r>
      <w:r w:rsidRPr="006F319D">
        <w:rPr>
          <w:lang w:val="en-GB"/>
        </w:rPr>
        <w:t>New WID on NR support for high speed train scenario</w:t>
      </w:r>
      <w:r>
        <w:rPr>
          <w:lang w:val="en-GB"/>
        </w:rPr>
        <w:t xml:space="preserve">, </w:t>
      </w:r>
      <w:r w:rsidRPr="006F319D">
        <w:rPr>
          <w:lang w:val="en-GB"/>
        </w:rPr>
        <w:t>CMCC</w:t>
      </w:r>
      <w:r>
        <w:rPr>
          <w:lang w:val="en-GB"/>
        </w:rPr>
        <w:t xml:space="preserve">, </w:t>
      </w:r>
      <w:r w:rsidRPr="006F319D">
        <w:rPr>
          <w:lang w:val="en-GB"/>
        </w:rPr>
        <w:t>RAN#84</w:t>
      </w:r>
      <w:r>
        <w:rPr>
          <w:lang w:val="en-GB"/>
        </w:rPr>
        <w:t>.</w:t>
      </w:r>
    </w:p>
    <w:p w14:paraId="0B1FA341" w14:textId="022E3CC1" w:rsidR="006F319D" w:rsidRPr="002A7E2A" w:rsidRDefault="006F319D" w:rsidP="00881594">
      <w:pPr>
        <w:pStyle w:val="ListParagraph"/>
        <w:numPr>
          <w:ilvl w:val="0"/>
          <w:numId w:val="5"/>
        </w:numPr>
        <w:ind w:right="-22"/>
        <w:rPr>
          <w:lang w:val="en-GB"/>
        </w:rPr>
      </w:pPr>
      <w:r w:rsidRPr="006F319D">
        <w:rPr>
          <w:lang w:val="en-GB"/>
        </w:rPr>
        <w:lastRenderedPageBreak/>
        <w:t>R4-1907243, WF on high speed related requirements for NR BS demodulation in Rel.15, NTT DOCOMO, INC.</w:t>
      </w:r>
      <w:r>
        <w:rPr>
          <w:lang w:val="en-GB"/>
        </w:rPr>
        <w:t xml:space="preserve">, </w:t>
      </w:r>
      <w:r>
        <w:t>RAN4#91.</w:t>
      </w:r>
    </w:p>
    <w:p w14:paraId="42DD6C7D" w14:textId="32D2B7B6" w:rsidR="002A7E2A" w:rsidRPr="00F41AB0" w:rsidRDefault="002A7E2A" w:rsidP="00881594">
      <w:pPr>
        <w:pStyle w:val="ListParagraph"/>
        <w:numPr>
          <w:ilvl w:val="0"/>
          <w:numId w:val="5"/>
        </w:numPr>
        <w:ind w:right="-22"/>
        <w:rPr>
          <w:lang w:val="en-GB"/>
        </w:rPr>
      </w:pPr>
      <w:r w:rsidRPr="002A7E2A">
        <w:rPr>
          <w:lang w:val="en-GB"/>
        </w:rPr>
        <w:t>RP-191024, Email discussion summary of RAN4 NR Rel-16 RRM scope</w:t>
      </w:r>
      <w:r>
        <w:rPr>
          <w:lang w:val="en-GB"/>
        </w:rPr>
        <w:t xml:space="preserve">, </w:t>
      </w:r>
      <w:r>
        <w:t>Intel Corporation, RAN#84.</w:t>
      </w:r>
    </w:p>
    <w:p w14:paraId="58DE987B" w14:textId="5F2319F0" w:rsidR="00F41AB0" w:rsidRDefault="00F41AB0" w:rsidP="00881594">
      <w:pPr>
        <w:pStyle w:val="ListParagraph"/>
        <w:numPr>
          <w:ilvl w:val="0"/>
          <w:numId w:val="5"/>
        </w:numPr>
        <w:ind w:right="-22"/>
        <w:rPr>
          <w:lang w:val="en-GB"/>
        </w:rPr>
      </w:pPr>
      <w:r w:rsidRPr="00F41AB0">
        <w:rPr>
          <w:lang w:val="en-GB"/>
        </w:rPr>
        <w:t>TR 38.802</w:t>
      </w:r>
      <w:r>
        <w:rPr>
          <w:lang w:val="en-GB"/>
        </w:rPr>
        <w:t xml:space="preserve">, </w:t>
      </w:r>
      <w:r w:rsidRPr="00F41AB0">
        <w:rPr>
          <w:lang w:val="en-GB"/>
        </w:rPr>
        <w:t>Study on new radio access technology Physical layer aspects</w:t>
      </w:r>
      <w:r>
        <w:rPr>
          <w:lang w:val="en-GB"/>
        </w:rPr>
        <w:t>, V</w:t>
      </w:r>
      <w:r w:rsidRPr="00F41AB0">
        <w:rPr>
          <w:lang w:val="en-GB"/>
        </w:rPr>
        <w:t>14.2.0</w:t>
      </w:r>
      <w:r>
        <w:rPr>
          <w:lang w:val="en-GB"/>
        </w:rPr>
        <w:t>.</w:t>
      </w:r>
    </w:p>
    <w:p w14:paraId="60A6F982" w14:textId="22573230" w:rsidR="00F41AB0" w:rsidRDefault="00F41AB0" w:rsidP="00881594">
      <w:pPr>
        <w:pStyle w:val="ListParagraph"/>
        <w:numPr>
          <w:ilvl w:val="0"/>
          <w:numId w:val="5"/>
        </w:numPr>
        <w:ind w:right="-22"/>
        <w:rPr>
          <w:lang w:val="en-GB"/>
        </w:rPr>
      </w:pPr>
      <w:r>
        <w:rPr>
          <w:lang w:val="en-GB"/>
        </w:rPr>
        <w:t>TR</w:t>
      </w:r>
      <w:r w:rsidRPr="00F41AB0">
        <w:t xml:space="preserve"> </w:t>
      </w:r>
      <w:r w:rsidRPr="00F41AB0">
        <w:rPr>
          <w:lang w:val="en-GB"/>
        </w:rPr>
        <w:t>38.913</w:t>
      </w:r>
      <w:r>
        <w:rPr>
          <w:lang w:val="en-GB"/>
        </w:rPr>
        <w:t xml:space="preserve">, </w:t>
      </w:r>
      <w:r w:rsidRPr="00F41AB0">
        <w:rPr>
          <w:lang w:val="en-GB"/>
        </w:rPr>
        <w:t>Study on scenarios and requirements for next generation access technologies</w:t>
      </w:r>
      <w:r>
        <w:rPr>
          <w:lang w:val="en-GB"/>
        </w:rPr>
        <w:t>, V</w:t>
      </w:r>
      <w:r w:rsidRPr="00F41AB0">
        <w:rPr>
          <w:lang w:val="en-GB"/>
        </w:rPr>
        <w:t>15.0.0</w:t>
      </w:r>
      <w:r>
        <w:rPr>
          <w:lang w:val="en-GB"/>
        </w:rPr>
        <w:t>.</w:t>
      </w:r>
    </w:p>
    <w:p w14:paraId="062D2DB6" w14:textId="3586E0AF" w:rsidR="00F41AB0" w:rsidRDefault="00F41AB0" w:rsidP="00881594">
      <w:pPr>
        <w:pStyle w:val="ListParagraph"/>
        <w:numPr>
          <w:ilvl w:val="0"/>
          <w:numId w:val="5"/>
        </w:numPr>
        <w:ind w:right="-22"/>
        <w:rPr>
          <w:lang w:val="en-GB"/>
        </w:rPr>
      </w:pPr>
      <w:r w:rsidRPr="00F41AB0">
        <w:rPr>
          <w:lang w:val="en-GB"/>
        </w:rPr>
        <w:t>RP-181985</w:t>
      </w:r>
      <w:r>
        <w:rPr>
          <w:lang w:val="en-GB"/>
        </w:rPr>
        <w:t xml:space="preserve">, </w:t>
      </w:r>
      <w:r w:rsidRPr="00F41AB0">
        <w:rPr>
          <w:lang w:val="en-GB"/>
        </w:rPr>
        <w:t>Collection of evaluation results for high speed train performance with R15 numerologies</w:t>
      </w:r>
      <w:r>
        <w:rPr>
          <w:lang w:val="en-GB"/>
        </w:rPr>
        <w:t xml:space="preserve">, </w:t>
      </w:r>
      <w:r w:rsidRPr="00985167">
        <w:rPr>
          <w:lang w:val="en-GB"/>
        </w:rPr>
        <w:t>CMCC, Ericsson, MTK, ZTE, Qualcomm, Intel, Nokia, Huawei</w:t>
      </w:r>
      <w:r>
        <w:rPr>
          <w:lang w:val="en-GB"/>
        </w:rPr>
        <w:t xml:space="preserve">, </w:t>
      </w:r>
      <w:r w:rsidRPr="00F41AB0">
        <w:rPr>
          <w:lang w:val="en-GB"/>
        </w:rPr>
        <w:t>RAN#81</w:t>
      </w:r>
      <w:r>
        <w:rPr>
          <w:lang w:val="en-GB"/>
        </w:rPr>
        <w:t>.</w:t>
      </w:r>
    </w:p>
    <w:p w14:paraId="12665CA3" w14:textId="6832C310" w:rsidR="0015639A" w:rsidRDefault="0015639A" w:rsidP="00881594">
      <w:pPr>
        <w:pStyle w:val="ListParagraph"/>
        <w:numPr>
          <w:ilvl w:val="0"/>
          <w:numId w:val="5"/>
        </w:numPr>
        <w:ind w:right="-22"/>
        <w:rPr>
          <w:lang w:val="en-GB"/>
        </w:rPr>
      </w:pPr>
      <w:r w:rsidRPr="0015639A">
        <w:rPr>
          <w:lang w:val="en-GB"/>
        </w:rPr>
        <w:t>R4-1904720</w:t>
      </w:r>
      <w:r>
        <w:rPr>
          <w:lang w:val="en-GB"/>
        </w:rPr>
        <w:t xml:space="preserve">, </w:t>
      </w:r>
      <w:r w:rsidRPr="0015639A">
        <w:rPr>
          <w:lang w:val="en-GB"/>
        </w:rPr>
        <w:t>Way forward on high speed related requirements for NR BS demodulation in Rel-15</w:t>
      </w:r>
      <w:r>
        <w:rPr>
          <w:lang w:val="en-GB"/>
        </w:rPr>
        <w:t xml:space="preserve">, </w:t>
      </w:r>
      <w:r w:rsidRPr="0015639A">
        <w:rPr>
          <w:lang w:val="en-GB"/>
        </w:rPr>
        <w:t>NTT DOCOMO</w:t>
      </w:r>
      <w:r>
        <w:rPr>
          <w:lang w:val="en-GB"/>
        </w:rPr>
        <w:t xml:space="preserve">, </w:t>
      </w:r>
      <w:r w:rsidRPr="0015639A">
        <w:rPr>
          <w:lang w:val="en-GB"/>
        </w:rPr>
        <w:t>RAN4#90-Bis</w:t>
      </w:r>
      <w:r>
        <w:rPr>
          <w:lang w:val="en-GB"/>
        </w:rPr>
        <w:t>.</w:t>
      </w:r>
    </w:p>
    <w:p w14:paraId="7E7222DD" w14:textId="071B8252" w:rsidR="000B34AB" w:rsidRDefault="000B34AB" w:rsidP="00881594">
      <w:pPr>
        <w:pStyle w:val="ListParagraph"/>
        <w:numPr>
          <w:ilvl w:val="0"/>
          <w:numId w:val="5"/>
        </w:numPr>
        <w:ind w:right="-22"/>
        <w:rPr>
          <w:lang w:val="en-GB"/>
        </w:rPr>
      </w:pPr>
      <w:r w:rsidRPr="000B34AB">
        <w:rPr>
          <w:lang w:val="en-GB"/>
        </w:rPr>
        <w:t>R4-1906368, NR Rel-15 HST evaluation results, Nokia, Nokia Shanghai Bell, RAN4#91.</w:t>
      </w:r>
    </w:p>
    <w:p w14:paraId="45632701" w14:textId="3CE3B264" w:rsidR="003E116F" w:rsidRDefault="003E116F" w:rsidP="00881594">
      <w:pPr>
        <w:pStyle w:val="ListParagraph"/>
        <w:numPr>
          <w:ilvl w:val="0"/>
          <w:numId w:val="5"/>
        </w:numPr>
        <w:ind w:right="-22"/>
        <w:rPr>
          <w:lang w:val="en-GB"/>
        </w:rPr>
      </w:pPr>
      <w:r>
        <w:rPr>
          <w:lang w:val="en-GB"/>
        </w:rPr>
        <w:t xml:space="preserve">TS </w:t>
      </w:r>
      <w:r w:rsidRPr="003E116F">
        <w:rPr>
          <w:lang w:val="en-GB"/>
        </w:rPr>
        <w:t>38.104</w:t>
      </w:r>
      <w:r>
        <w:rPr>
          <w:lang w:val="en-GB"/>
        </w:rPr>
        <w:t xml:space="preserve">, </w:t>
      </w:r>
      <w:r w:rsidRPr="003E116F">
        <w:rPr>
          <w:lang w:val="en-GB"/>
        </w:rPr>
        <w:t>NR; Base Station (BS) radio transmission and reception</w:t>
      </w:r>
      <w:r>
        <w:rPr>
          <w:lang w:val="en-GB"/>
        </w:rPr>
        <w:t>, V</w:t>
      </w:r>
      <w:r w:rsidRPr="003E116F">
        <w:rPr>
          <w:lang w:val="en-GB"/>
        </w:rPr>
        <w:t>15.6.0</w:t>
      </w:r>
      <w:r>
        <w:rPr>
          <w:lang w:val="en-GB"/>
        </w:rPr>
        <w:t>.</w:t>
      </w:r>
    </w:p>
    <w:p w14:paraId="063F808C" w14:textId="37547C1C" w:rsidR="003A27DD" w:rsidRPr="00AB2C09" w:rsidRDefault="00AB2C09" w:rsidP="00881594">
      <w:pPr>
        <w:pStyle w:val="ListParagraph"/>
        <w:numPr>
          <w:ilvl w:val="0"/>
          <w:numId w:val="5"/>
        </w:numPr>
        <w:ind w:right="-22"/>
        <w:rPr>
          <w:lang w:val="en-GB"/>
        </w:rPr>
      </w:pPr>
      <w:r w:rsidRPr="00AB2C09">
        <w:rPr>
          <w:lang w:val="en-GB"/>
        </w:rPr>
        <w:t>R4-1908133, NR Rel-16 HST simulation results, Nokia, Nokia Shanghai Bell, RAN4#92.</w:t>
      </w:r>
    </w:p>
    <w:p w14:paraId="7D1B2BEB" w14:textId="7448A6E6" w:rsidR="00B3384F" w:rsidRDefault="00B3384F" w:rsidP="00881594">
      <w:pPr>
        <w:pStyle w:val="ListParagraph"/>
        <w:numPr>
          <w:ilvl w:val="0"/>
          <w:numId w:val="5"/>
        </w:numPr>
        <w:ind w:right="-22"/>
        <w:rPr>
          <w:lang w:val="en-GB"/>
        </w:rPr>
      </w:pPr>
      <w:r w:rsidRPr="00B3384F">
        <w:rPr>
          <w:lang w:val="en-GB"/>
        </w:rPr>
        <w:t>TS 36.104</w:t>
      </w:r>
      <w:r>
        <w:rPr>
          <w:lang w:val="en-GB"/>
        </w:rPr>
        <w:t xml:space="preserve">, </w:t>
      </w:r>
      <w:r w:rsidRPr="00B3384F">
        <w:rPr>
          <w:lang w:val="en-GB"/>
        </w:rPr>
        <w:t>Evolved Universal Terrestrial Radio Access (E-UTRA); Base Station (BS) radio transmission and reception</w:t>
      </w:r>
      <w:r>
        <w:rPr>
          <w:lang w:val="en-GB"/>
        </w:rPr>
        <w:t>, V</w:t>
      </w:r>
      <w:r w:rsidRPr="00B3384F">
        <w:rPr>
          <w:lang w:val="en-GB"/>
        </w:rPr>
        <w:t>15.7.0</w:t>
      </w:r>
      <w:r>
        <w:rPr>
          <w:lang w:val="en-GB"/>
        </w:rPr>
        <w:t>.</w:t>
      </w:r>
    </w:p>
    <w:p w14:paraId="71FE3C77" w14:textId="735C25F2" w:rsidR="00BA66A6" w:rsidRDefault="00B3384F" w:rsidP="00B3384F">
      <w:pPr>
        <w:pStyle w:val="ListParagraph"/>
        <w:numPr>
          <w:ilvl w:val="0"/>
          <w:numId w:val="5"/>
        </w:numPr>
        <w:ind w:right="-22"/>
        <w:rPr>
          <w:lang w:val="en-GB"/>
        </w:rPr>
      </w:pPr>
      <w:r w:rsidRPr="00B3384F">
        <w:rPr>
          <w:lang w:val="en-GB"/>
        </w:rPr>
        <w:t>TS 36.141</w:t>
      </w:r>
      <w:r>
        <w:rPr>
          <w:lang w:val="en-GB"/>
        </w:rPr>
        <w:t xml:space="preserve">, </w:t>
      </w:r>
      <w:r w:rsidRPr="00B3384F">
        <w:rPr>
          <w:lang w:val="en-GB"/>
        </w:rPr>
        <w:t>Evolved Universal Terrestrial Radio Access (E-UTRA); Base Station (BS) conformance testing</w:t>
      </w:r>
      <w:r>
        <w:rPr>
          <w:lang w:val="en-GB"/>
        </w:rPr>
        <w:t>, V</w:t>
      </w:r>
      <w:r w:rsidRPr="00B3384F">
        <w:rPr>
          <w:lang w:val="en-GB"/>
        </w:rPr>
        <w:t>15.7.0</w:t>
      </w:r>
      <w:r>
        <w:rPr>
          <w:lang w:val="en-GB"/>
        </w:rPr>
        <w:t>.</w:t>
      </w:r>
    </w:p>
    <w:p w14:paraId="64CF8EE7" w14:textId="04F985D8" w:rsidR="00AB2C09" w:rsidRDefault="00F731F9" w:rsidP="00B3384F">
      <w:pPr>
        <w:pStyle w:val="ListParagraph"/>
        <w:numPr>
          <w:ilvl w:val="0"/>
          <w:numId w:val="5"/>
        </w:numPr>
        <w:ind w:right="-22"/>
        <w:rPr>
          <w:lang w:val="en-GB"/>
        </w:rPr>
      </w:pPr>
      <w:r w:rsidRPr="00F731F9">
        <w:rPr>
          <w:lang w:val="en-GB"/>
        </w:rPr>
        <w:t>R4-1908282,</w:t>
      </w:r>
      <w:r w:rsidR="00AB2C09" w:rsidRPr="00F731F9">
        <w:rPr>
          <w:lang w:val="en-GB"/>
        </w:rPr>
        <w:t xml:space="preserve"> </w:t>
      </w:r>
      <w:r w:rsidRPr="00F731F9">
        <w:t>Discussion on maximum Doppler shift in uplink for Rel-16 NR high speed train scenarios</w:t>
      </w:r>
      <w:r w:rsidR="00AB2C09" w:rsidRPr="00AB2C09">
        <w:rPr>
          <w:lang w:val="en-GB"/>
        </w:rPr>
        <w:t>, Nokia, Nokia Shanghai Bell, RAN4#92.</w:t>
      </w:r>
    </w:p>
    <w:p w14:paraId="4ECCC444" w14:textId="77777777" w:rsidR="00B3384F" w:rsidRPr="00B3384F" w:rsidRDefault="00B3384F" w:rsidP="00B3384F">
      <w:pPr>
        <w:pStyle w:val="ListParagraph"/>
        <w:ind w:left="360" w:right="-22"/>
        <w:rPr>
          <w:lang w:val="en-GB"/>
        </w:rPr>
      </w:pPr>
    </w:p>
    <w:sectPr w:rsidR="00B3384F" w:rsidRPr="00B3384F"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47694" w14:textId="77777777" w:rsidR="00647F08" w:rsidRDefault="00647F08" w:rsidP="00001C9B">
      <w:pPr>
        <w:spacing w:after="0" w:line="240" w:lineRule="auto"/>
      </w:pPr>
      <w:r>
        <w:separator/>
      </w:r>
    </w:p>
  </w:endnote>
  <w:endnote w:type="continuationSeparator" w:id="0">
    <w:p w14:paraId="3700E4D0" w14:textId="77777777" w:rsidR="00647F08" w:rsidRDefault="00647F0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A0568" w14:textId="77777777" w:rsidR="00647F08" w:rsidRDefault="00647F08" w:rsidP="00001C9B">
      <w:pPr>
        <w:spacing w:after="0" w:line="240" w:lineRule="auto"/>
      </w:pPr>
      <w:r>
        <w:separator/>
      </w:r>
    </w:p>
  </w:footnote>
  <w:footnote w:type="continuationSeparator" w:id="0">
    <w:p w14:paraId="3D6C4CF4" w14:textId="77777777" w:rsidR="00647F08" w:rsidRDefault="00647F0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6AC2BAC"/>
    <w:multiLevelType w:val="hybridMultilevel"/>
    <w:tmpl w:val="3212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cs="Times New Roman" w:hint="default"/>
      </w:rPr>
    </w:lvl>
    <w:lvl w:ilvl="2" w:tplc="DDE2D9DC">
      <w:start w:val="1"/>
      <w:numFmt w:val="bullet"/>
      <w:lvlText w:val="−"/>
      <w:lvlJc w:val="left"/>
      <w:pPr>
        <w:tabs>
          <w:tab w:val="num" w:pos="2160"/>
        </w:tabs>
        <w:ind w:left="2160" w:hanging="180"/>
      </w:pPr>
      <w:rPr>
        <w:rFonts w:ascii="Arial" w:hAnsi="Arial"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4E1997"/>
    <w:multiLevelType w:val="hybridMultilevel"/>
    <w:tmpl w:val="2AB841C2"/>
    <w:lvl w:ilvl="0" w:tplc="B79A450A">
      <w:start w:val="1"/>
      <w:numFmt w:val="bullet"/>
      <w:lvlText w:val="•"/>
      <w:lvlJc w:val="left"/>
      <w:pPr>
        <w:ind w:left="420" w:hanging="420"/>
      </w:pPr>
      <w:rPr>
        <w:rFonts w:ascii="Arial" w:hAnsi="Arial" w:cs="Times New Roman" w:hint="default"/>
      </w:rPr>
    </w:lvl>
    <w:lvl w:ilvl="1" w:tplc="04090009">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lang w:val="en-GB"/>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4"/>
  </w:num>
  <w:num w:numId="3">
    <w:abstractNumId w:val="5"/>
  </w:num>
  <w:num w:numId="4">
    <w:abstractNumId w:val="8"/>
  </w:num>
  <w:num w:numId="5">
    <w:abstractNumId w:val="0"/>
  </w:num>
  <w:num w:numId="6">
    <w:abstractNumId w:val="2"/>
  </w:num>
  <w:num w:numId="7">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num>
  <w:num w:numId="9">
    <w:abstractNumId w:val="7"/>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num>
  <w:num w:numId="18">
    <w:abstractNumId w:val="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B74"/>
    <w:rsid w:val="00005D76"/>
    <w:rsid w:val="00007DAC"/>
    <w:rsid w:val="00010647"/>
    <w:rsid w:val="000211FF"/>
    <w:rsid w:val="00021593"/>
    <w:rsid w:val="00024D4F"/>
    <w:rsid w:val="0003174A"/>
    <w:rsid w:val="00051DAE"/>
    <w:rsid w:val="00062576"/>
    <w:rsid w:val="00064978"/>
    <w:rsid w:val="00064BE4"/>
    <w:rsid w:val="0006734D"/>
    <w:rsid w:val="0007116F"/>
    <w:rsid w:val="000739ED"/>
    <w:rsid w:val="000825A5"/>
    <w:rsid w:val="00083AB5"/>
    <w:rsid w:val="00085B26"/>
    <w:rsid w:val="0008612A"/>
    <w:rsid w:val="00086C7E"/>
    <w:rsid w:val="0008772F"/>
    <w:rsid w:val="00092FB6"/>
    <w:rsid w:val="000936D7"/>
    <w:rsid w:val="000957F1"/>
    <w:rsid w:val="00096593"/>
    <w:rsid w:val="00096F42"/>
    <w:rsid w:val="000A2329"/>
    <w:rsid w:val="000A5725"/>
    <w:rsid w:val="000B0056"/>
    <w:rsid w:val="000B0AC4"/>
    <w:rsid w:val="000B33A4"/>
    <w:rsid w:val="000B34AB"/>
    <w:rsid w:val="000B4283"/>
    <w:rsid w:val="000B57C4"/>
    <w:rsid w:val="000B5EF7"/>
    <w:rsid w:val="000C6F75"/>
    <w:rsid w:val="000D1337"/>
    <w:rsid w:val="000D3451"/>
    <w:rsid w:val="000D359F"/>
    <w:rsid w:val="000D5B37"/>
    <w:rsid w:val="000D694D"/>
    <w:rsid w:val="000E3C0A"/>
    <w:rsid w:val="000E5AA2"/>
    <w:rsid w:val="0010312F"/>
    <w:rsid w:val="00106A4D"/>
    <w:rsid w:val="0011055D"/>
    <w:rsid w:val="00113EB6"/>
    <w:rsid w:val="0012068C"/>
    <w:rsid w:val="00131158"/>
    <w:rsid w:val="00133979"/>
    <w:rsid w:val="0014025B"/>
    <w:rsid w:val="00140A7B"/>
    <w:rsid w:val="00146E95"/>
    <w:rsid w:val="00151289"/>
    <w:rsid w:val="00152854"/>
    <w:rsid w:val="001558C6"/>
    <w:rsid w:val="0015639A"/>
    <w:rsid w:val="0016316F"/>
    <w:rsid w:val="001661C0"/>
    <w:rsid w:val="00167D05"/>
    <w:rsid w:val="0017054F"/>
    <w:rsid w:val="001745F8"/>
    <w:rsid w:val="001765A9"/>
    <w:rsid w:val="00181419"/>
    <w:rsid w:val="00181D8A"/>
    <w:rsid w:val="001838CF"/>
    <w:rsid w:val="00185E3E"/>
    <w:rsid w:val="001911B5"/>
    <w:rsid w:val="00195E2D"/>
    <w:rsid w:val="00196DDC"/>
    <w:rsid w:val="00197E1E"/>
    <w:rsid w:val="001A2C08"/>
    <w:rsid w:val="001A325B"/>
    <w:rsid w:val="001A3BA4"/>
    <w:rsid w:val="001B6A9D"/>
    <w:rsid w:val="001B73C9"/>
    <w:rsid w:val="001C0B32"/>
    <w:rsid w:val="001C1121"/>
    <w:rsid w:val="001C1FCE"/>
    <w:rsid w:val="001C2D55"/>
    <w:rsid w:val="001D2B39"/>
    <w:rsid w:val="001D2C71"/>
    <w:rsid w:val="001D362E"/>
    <w:rsid w:val="001D4A79"/>
    <w:rsid w:val="001D4B18"/>
    <w:rsid w:val="001D4EBD"/>
    <w:rsid w:val="001D7DDF"/>
    <w:rsid w:val="001E13E2"/>
    <w:rsid w:val="001E1981"/>
    <w:rsid w:val="001E27D6"/>
    <w:rsid w:val="001E30F6"/>
    <w:rsid w:val="001E532E"/>
    <w:rsid w:val="001E6454"/>
    <w:rsid w:val="001E7CA5"/>
    <w:rsid w:val="001F3711"/>
    <w:rsid w:val="00201AA7"/>
    <w:rsid w:val="002039F7"/>
    <w:rsid w:val="00203EAC"/>
    <w:rsid w:val="002065F5"/>
    <w:rsid w:val="00215DA6"/>
    <w:rsid w:val="0022164E"/>
    <w:rsid w:val="00225C43"/>
    <w:rsid w:val="002276BE"/>
    <w:rsid w:val="002328E5"/>
    <w:rsid w:val="002333B6"/>
    <w:rsid w:val="00233B90"/>
    <w:rsid w:val="00234C6B"/>
    <w:rsid w:val="00235786"/>
    <w:rsid w:val="00235F5C"/>
    <w:rsid w:val="00240E40"/>
    <w:rsid w:val="002425BC"/>
    <w:rsid w:val="00251266"/>
    <w:rsid w:val="00251B66"/>
    <w:rsid w:val="00254C32"/>
    <w:rsid w:val="002727AD"/>
    <w:rsid w:val="002730B7"/>
    <w:rsid w:val="002734C1"/>
    <w:rsid w:val="0027528E"/>
    <w:rsid w:val="002765F7"/>
    <w:rsid w:val="002833BE"/>
    <w:rsid w:val="00283611"/>
    <w:rsid w:val="0029615F"/>
    <w:rsid w:val="00296D5E"/>
    <w:rsid w:val="002A0980"/>
    <w:rsid w:val="002A361B"/>
    <w:rsid w:val="002A7656"/>
    <w:rsid w:val="002A7E2A"/>
    <w:rsid w:val="002B011B"/>
    <w:rsid w:val="002B0E46"/>
    <w:rsid w:val="002B0F40"/>
    <w:rsid w:val="002B33C2"/>
    <w:rsid w:val="002B4922"/>
    <w:rsid w:val="002B50A1"/>
    <w:rsid w:val="002B5229"/>
    <w:rsid w:val="002B7F68"/>
    <w:rsid w:val="002C2D19"/>
    <w:rsid w:val="002C3172"/>
    <w:rsid w:val="002C3C2A"/>
    <w:rsid w:val="002C5A75"/>
    <w:rsid w:val="002D10FA"/>
    <w:rsid w:val="002D4C55"/>
    <w:rsid w:val="002E2C04"/>
    <w:rsid w:val="002E789B"/>
    <w:rsid w:val="002F0AE1"/>
    <w:rsid w:val="002F3C1D"/>
    <w:rsid w:val="002F53AA"/>
    <w:rsid w:val="00304D73"/>
    <w:rsid w:val="00304F04"/>
    <w:rsid w:val="00304F07"/>
    <w:rsid w:val="00313A99"/>
    <w:rsid w:val="00323912"/>
    <w:rsid w:val="0032511B"/>
    <w:rsid w:val="003305ED"/>
    <w:rsid w:val="0033121B"/>
    <w:rsid w:val="00333CC7"/>
    <w:rsid w:val="003342A6"/>
    <w:rsid w:val="00335B04"/>
    <w:rsid w:val="0033770D"/>
    <w:rsid w:val="00342A47"/>
    <w:rsid w:val="00343466"/>
    <w:rsid w:val="003444E4"/>
    <w:rsid w:val="003542D7"/>
    <w:rsid w:val="003553DA"/>
    <w:rsid w:val="0036023F"/>
    <w:rsid w:val="00360976"/>
    <w:rsid w:val="003612B1"/>
    <w:rsid w:val="003624F2"/>
    <w:rsid w:val="00362FE6"/>
    <w:rsid w:val="00363F92"/>
    <w:rsid w:val="0037346A"/>
    <w:rsid w:val="0037394B"/>
    <w:rsid w:val="0037420A"/>
    <w:rsid w:val="00375AD3"/>
    <w:rsid w:val="00383B16"/>
    <w:rsid w:val="0038693A"/>
    <w:rsid w:val="00391AA4"/>
    <w:rsid w:val="00392B4A"/>
    <w:rsid w:val="00395772"/>
    <w:rsid w:val="003A27DD"/>
    <w:rsid w:val="003A2C77"/>
    <w:rsid w:val="003A5D52"/>
    <w:rsid w:val="003A6F28"/>
    <w:rsid w:val="003B3DAD"/>
    <w:rsid w:val="003B659E"/>
    <w:rsid w:val="003B6765"/>
    <w:rsid w:val="003B76CE"/>
    <w:rsid w:val="003C1FC3"/>
    <w:rsid w:val="003C35C5"/>
    <w:rsid w:val="003C44EE"/>
    <w:rsid w:val="003C72EB"/>
    <w:rsid w:val="003C79EF"/>
    <w:rsid w:val="003D290D"/>
    <w:rsid w:val="003D305F"/>
    <w:rsid w:val="003D3A2D"/>
    <w:rsid w:val="003D49AB"/>
    <w:rsid w:val="003D5578"/>
    <w:rsid w:val="003D6ED5"/>
    <w:rsid w:val="003D79FB"/>
    <w:rsid w:val="003E116F"/>
    <w:rsid w:val="003E12BB"/>
    <w:rsid w:val="003E3BBE"/>
    <w:rsid w:val="003E4CBA"/>
    <w:rsid w:val="003E62E4"/>
    <w:rsid w:val="003F0FD7"/>
    <w:rsid w:val="003F2437"/>
    <w:rsid w:val="003F246B"/>
    <w:rsid w:val="003F256E"/>
    <w:rsid w:val="003F558E"/>
    <w:rsid w:val="004008D0"/>
    <w:rsid w:val="00401835"/>
    <w:rsid w:val="00403D1B"/>
    <w:rsid w:val="00404714"/>
    <w:rsid w:val="00406069"/>
    <w:rsid w:val="004106D9"/>
    <w:rsid w:val="00410DDC"/>
    <w:rsid w:val="004162FA"/>
    <w:rsid w:val="004259D3"/>
    <w:rsid w:val="0043750A"/>
    <w:rsid w:val="00440842"/>
    <w:rsid w:val="004474AB"/>
    <w:rsid w:val="00450135"/>
    <w:rsid w:val="00456A92"/>
    <w:rsid w:val="0046206C"/>
    <w:rsid w:val="00476E07"/>
    <w:rsid w:val="004770EF"/>
    <w:rsid w:val="00480B84"/>
    <w:rsid w:val="004900C0"/>
    <w:rsid w:val="0049206B"/>
    <w:rsid w:val="004A180B"/>
    <w:rsid w:val="004A1D33"/>
    <w:rsid w:val="004A78ED"/>
    <w:rsid w:val="004B6072"/>
    <w:rsid w:val="004B6784"/>
    <w:rsid w:val="004C18E8"/>
    <w:rsid w:val="004C2E6F"/>
    <w:rsid w:val="004D0A54"/>
    <w:rsid w:val="004D2C14"/>
    <w:rsid w:val="004E18E9"/>
    <w:rsid w:val="004E3668"/>
    <w:rsid w:val="004E5E66"/>
    <w:rsid w:val="004E70AE"/>
    <w:rsid w:val="004F0CEC"/>
    <w:rsid w:val="004F3201"/>
    <w:rsid w:val="004F3975"/>
    <w:rsid w:val="00500C24"/>
    <w:rsid w:val="00503B4D"/>
    <w:rsid w:val="00504EE9"/>
    <w:rsid w:val="005067E2"/>
    <w:rsid w:val="00506D25"/>
    <w:rsid w:val="005107CC"/>
    <w:rsid w:val="005134B3"/>
    <w:rsid w:val="0051682F"/>
    <w:rsid w:val="005179DF"/>
    <w:rsid w:val="00522966"/>
    <w:rsid w:val="00523912"/>
    <w:rsid w:val="0052639F"/>
    <w:rsid w:val="00526409"/>
    <w:rsid w:val="0053536C"/>
    <w:rsid w:val="00535414"/>
    <w:rsid w:val="0054442C"/>
    <w:rsid w:val="00544434"/>
    <w:rsid w:val="00546BCE"/>
    <w:rsid w:val="00547331"/>
    <w:rsid w:val="00550285"/>
    <w:rsid w:val="00564055"/>
    <w:rsid w:val="00567AE8"/>
    <w:rsid w:val="005836F8"/>
    <w:rsid w:val="00583ABC"/>
    <w:rsid w:val="00586D64"/>
    <w:rsid w:val="005918FA"/>
    <w:rsid w:val="005934D0"/>
    <w:rsid w:val="00595E95"/>
    <w:rsid w:val="00596090"/>
    <w:rsid w:val="0059633F"/>
    <w:rsid w:val="00597FAF"/>
    <w:rsid w:val="005A7116"/>
    <w:rsid w:val="005C23A4"/>
    <w:rsid w:val="005C3958"/>
    <w:rsid w:val="005C6EC5"/>
    <w:rsid w:val="005C7CCD"/>
    <w:rsid w:val="005D1CDF"/>
    <w:rsid w:val="005D2C2C"/>
    <w:rsid w:val="005D37E3"/>
    <w:rsid w:val="005D60EE"/>
    <w:rsid w:val="005D7332"/>
    <w:rsid w:val="005D7CEF"/>
    <w:rsid w:val="005E4F0B"/>
    <w:rsid w:val="005E5BB9"/>
    <w:rsid w:val="005E61A8"/>
    <w:rsid w:val="005F21B1"/>
    <w:rsid w:val="005F3FD2"/>
    <w:rsid w:val="005F4585"/>
    <w:rsid w:val="005F6419"/>
    <w:rsid w:val="00600188"/>
    <w:rsid w:val="0060097E"/>
    <w:rsid w:val="00604661"/>
    <w:rsid w:val="0060479A"/>
    <w:rsid w:val="0061174E"/>
    <w:rsid w:val="00613549"/>
    <w:rsid w:val="00613BF4"/>
    <w:rsid w:val="006147DC"/>
    <w:rsid w:val="00617400"/>
    <w:rsid w:val="00630CA4"/>
    <w:rsid w:val="006402D3"/>
    <w:rsid w:val="006442E4"/>
    <w:rsid w:val="00647F08"/>
    <w:rsid w:val="00651170"/>
    <w:rsid w:val="006556FA"/>
    <w:rsid w:val="006563D9"/>
    <w:rsid w:val="00663830"/>
    <w:rsid w:val="00664950"/>
    <w:rsid w:val="00676348"/>
    <w:rsid w:val="00676BA0"/>
    <w:rsid w:val="00680947"/>
    <w:rsid w:val="00683220"/>
    <w:rsid w:val="00683DED"/>
    <w:rsid w:val="006867BD"/>
    <w:rsid w:val="00686D48"/>
    <w:rsid w:val="00686DEA"/>
    <w:rsid w:val="00687FA0"/>
    <w:rsid w:val="006930F6"/>
    <w:rsid w:val="00694853"/>
    <w:rsid w:val="006A2D49"/>
    <w:rsid w:val="006A2FC4"/>
    <w:rsid w:val="006A6ED2"/>
    <w:rsid w:val="006B373A"/>
    <w:rsid w:val="006B622B"/>
    <w:rsid w:val="006B6FAE"/>
    <w:rsid w:val="006B7010"/>
    <w:rsid w:val="006C2E78"/>
    <w:rsid w:val="006D0A2E"/>
    <w:rsid w:val="006D0A67"/>
    <w:rsid w:val="006D0DF0"/>
    <w:rsid w:val="006D48AC"/>
    <w:rsid w:val="006E4815"/>
    <w:rsid w:val="006F09AC"/>
    <w:rsid w:val="006F1BCB"/>
    <w:rsid w:val="006F319D"/>
    <w:rsid w:val="006F50FB"/>
    <w:rsid w:val="006F56C6"/>
    <w:rsid w:val="006F5709"/>
    <w:rsid w:val="00700908"/>
    <w:rsid w:val="0070151A"/>
    <w:rsid w:val="00701D6D"/>
    <w:rsid w:val="00703321"/>
    <w:rsid w:val="00703AEC"/>
    <w:rsid w:val="00705673"/>
    <w:rsid w:val="00706867"/>
    <w:rsid w:val="00710FDE"/>
    <w:rsid w:val="00712583"/>
    <w:rsid w:val="007145FF"/>
    <w:rsid w:val="0072066D"/>
    <w:rsid w:val="00720C0F"/>
    <w:rsid w:val="00730A68"/>
    <w:rsid w:val="00731114"/>
    <w:rsid w:val="00732D14"/>
    <w:rsid w:val="00734045"/>
    <w:rsid w:val="00736C2F"/>
    <w:rsid w:val="007371FF"/>
    <w:rsid w:val="00747314"/>
    <w:rsid w:val="0075092D"/>
    <w:rsid w:val="00751515"/>
    <w:rsid w:val="00751E6B"/>
    <w:rsid w:val="00753DB6"/>
    <w:rsid w:val="00755E0E"/>
    <w:rsid w:val="00760207"/>
    <w:rsid w:val="00763527"/>
    <w:rsid w:val="00771EA3"/>
    <w:rsid w:val="0078254F"/>
    <w:rsid w:val="00785232"/>
    <w:rsid w:val="0078609D"/>
    <w:rsid w:val="007A0244"/>
    <w:rsid w:val="007B5D28"/>
    <w:rsid w:val="007B6CEB"/>
    <w:rsid w:val="007C06B0"/>
    <w:rsid w:val="007C0D24"/>
    <w:rsid w:val="007C3ED0"/>
    <w:rsid w:val="007C4D9B"/>
    <w:rsid w:val="007C6469"/>
    <w:rsid w:val="007D043A"/>
    <w:rsid w:val="007D14B6"/>
    <w:rsid w:val="007D26E0"/>
    <w:rsid w:val="007D59DE"/>
    <w:rsid w:val="007E14C5"/>
    <w:rsid w:val="007E17B8"/>
    <w:rsid w:val="007E37D4"/>
    <w:rsid w:val="007E640C"/>
    <w:rsid w:val="007F001A"/>
    <w:rsid w:val="007F19F2"/>
    <w:rsid w:val="007F3393"/>
    <w:rsid w:val="00803E41"/>
    <w:rsid w:val="00803FD0"/>
    <w:rsid w:val="00806A76"/>
    <w:rsid w:val="008104AC"/>
    <w:rsid w:val="00811C9D"/>
    <w:rsid w:val="00813A93"/>
    <w:rsid w:val="00813FE1"/>
    <w:rsid w:val="00816693"/>
    <w:rsid w:val="00816C80"/>
    <w:rsid w:val="00820F88"/>
    <w:rsid w:val="008213EA"/>
    <w:rsid w:val="00821E46"/>
    <w:rsid w:val="00833FFA"/>
    <w:rsid w:val="00834F63"/>
    <w:rsid w:val="00836A76"/>
    <w:rsid w:val="00841BCD"/>
    <w:rsid w:val="008455D3"/>
    <w:rsid w:val="0084753E"/>
    <w:rsid w:val="0085099D"/>
    <w:rsid w:val="00851A8E"/>
    <w:rsid w:val="00857ED6"/>
    <w:rsid w:val="00863C94"/>
    <w:rsid w:val="00864D33"/>
    <w:rsid w:val="00867A62"/>
    <w:rsid w:val="00871CF7"/>
    <w:rsid w:val="00871D00"/>
    <w:rsid w:val="00873B37"/>
    <w:rsid w:val="00877B61"/>
    <w:rsid w:val="00880E45"/>
    <w:rsid w:val="00881594"/>
    <w:rsid w:val="008826C1"/>
    <w:rsid w:val="00885586"/>
    <w:rsid w:val="00892674"/>
    <w:rsid w:val="008931A0"/>
    <w:rsid w:val="008A1BEC"/>
    <w:rsid w:val="008A4F5B"/>
    <w:rsid w:val="008A51B2"/>
    <w:rsid w:val="008A6574"/>
    <w:rsid w:val="008A7896"/>
    <w:rsid w:val="008B12A4"/>
    <w:rsid w:val="008B5FB3"/>
    <w:rsid w:val="008C0807"/>
    <w:rsid w:val="008C1E9E"/>
    <w:rsid w:val="008C28BC"/>
    <w:rsid w:val="008C3539"/>
    <w:rsid w:val="008C66B8"/>
    <w:rsid w:val="008C7CDB"/>
    <w:rsid w:val="008D1588"/>
    <w:rsid w:val="008D4640"/>
    <w:rsid w:val="008D62B8"/>
    <w:rsid w:val="008D71BD"/>
    <w:rsid w:val="008E6A26"/>
    <w:rsid w:val="008E70A0"/>
    <w:rsid w:val="008E74E9"/>
    <w:rsid w:val="008F0B49"/>
    <w:rsid w:val="008F2F35"/>
    <w:rsid w:val="008F4384"/>
    <w:rsid w:val="008F50DE"/>
    <w:rsid w:val="0090091A"/>
    <w:rsid w:val="00900A0E"/>
    <w:rsid w:val="009042BD"/>
    <w:rsid w:val="009066EF"/>
    <w:rsid w:val="00906DA9"/>
    <w:rsid w:val="00913038"/>
    <w:rsid w:val="009137FB"/>
    <w:rsid w:val="00913FF9"/>
    <w:rsid w:val="00916BCF"/>
    <w:rsid w:val="00917C72"/>
    <w:rsid w:val="00920D43"/>
    <w:rsid w:val="00927FB2"/>
    <w:rsid w:val="00931061"/>
    <w:rsid w:val="009310BA"/>
    <w:rsid w:val="009312C9"/>
    <w:rsid w:val="00932EBF"/>
    <w:rsid w:val="00933BE2"/>
    <w:rsid w:val="00933E09"/>
    <w:rsid w:val="00933F32"/>
    <w:rsid w:val="009352EE"/>
    <w:rsid w:val="009408A9"/>
    <w:rsid w:val="009503F5"/>
    <w:rsid w:val="00950F18"/>
    <w:rsid w:val="00964F3D"/>
    <w:rsid w:val="00973035"/>
    <w:rsid w:val="009732D7"/>
    <w:rsid w:val="0097357F"/>
    <w:rsid w:val="00977E1D"/>
    <w:rsid w:val="00984756"/>
    <w:rsid w:val="00985167"/>
    <w:rsid w:val="0098718C"/>
    <w:rsid w:val="00991F3B"/>
    <w:rsid w:val="009A1082"/>
    <w:rsid w:val="009A179E"/>
    <w:rsid w:val="009A6B81"/>
    <w:rsid w:val="009A74C7"/>
    <w:rsid w:val="009B3904"/>
    <w:rsid w:val="009B6CB8"/>
    <w:rsid w:val="009C4C4E"/>
    <w:rsid w:val="009C64A0"/>
    <w:rsid w:val="009C695F"/>
    <w:rsid w:val="009D14FE"/>
    <w:rsid w:val="009D3564"/>
    <w:rsid w:val="009E101A"/>
    <w:rsid w:val="009E2B12"/>
    <w:rsid w:val="009E3559"/>
    <w:rsid w:val="009E54CE"/>
    <w:rsid w:val="009E74DF"/>
    <w:rsid w:val="009F3B93"/>
    <w:rsid w:val="009F5766"/>
    <w:rsid w:val="009F5893"/>
    <w:rsid w:val="00A047B9"/>
    <w:rsid w:val="00A14AB4"/>
    <w:rsid w:val="00A1511F"/>
    <w:rsid w:val="00A15CC6"/>
    <w:rsid w:val="00A2079F"/>
    <w:rsid w:val="00A21030"/>
    <w:rsid w:val="00A22B78"/>
    <w:rsid w:val="00A25AE5"/>
    <w:rsid w:val="00A328F5"/>
    <w:rsid w:val="00A37002"/>
    <w:rsid w:val="00A52D27"/>
    <w:rsid w:val="00A53370"/>
    <w:rsid w:val="00A55980"/>
    <w:rsid w:val="00A57548"/>
    <w:rsid w:val="00A6027A"/>
    <w:rsid w:val="00A60516"/>
    <w:rsid w:val="00A65EA9"/>
    <w:rsid w:val="00A662C4"/>
    <w:rsid w:val="00A72FA8"/>
    <w:rsid w:val="00A777FC"/>
    <w:rsid w:val="00A84B68"/>
    <w:rsid w:val="00A85A5A"/>
    <w:rsid w:val="00A92632"/>
    <w:rsid w:val="00A95407"/>
    <w:rsid w:val="00A965C0"/>
    <w:rsid w:val="00AA1B0E"/>
    <w:rsid w:val="00AA354E"/>
    <w:rsid w:val="00AA43E9"/>
    <w:rsid w:val="00AB090A"/>
    <w:rsid w:val="00AB1694"/>
    <w:rsid w:val="00AB2C09"/>
    <w:rsid w:val="00AB2F2D"/>
    <w:rsid w:val="00AB6EEA"/>
    <w:rsid w:val="00AC32AC"/>
    <w:rsid w:val="00AC4110"/>
    <w:rsid w:val="00AC5CA7"/>
    <w:rsid w:val="00AD23FB"/>
    <w:rsid w:val="00AD3553"/>
    <w:rsid w:val="00AD74E7"/>
    <w:rsid w:val="00AD7C25"/>
    <w:rsid w:val="00AE2D41"/>
    <w:rsid w:val="00AE53CA"/>
    <w:rsid w:val="00AE56B1"/>
    <w:rsid w:val="00AF46F7"/>
    <w:rsid w:val="00AF5F43"/>
    <w:rsid w:val="00AF61FE"/>
    <w:rsid w:val="00AF64F2"/>
    <w:rsid w:val="00B03900"/>
    <w:rsid w:val="00B04D5E"/>
    <w:rsid w:val="00B04F8A"/>
    <w:rsid w:val="00B07E9B"/>
    <w:rsid w:val="00B1064C"/>
    <w:rsid w:val="00B1161E"/>
    <w:rsid w:val="00B1202E"/>
    <w:rsid w:val="00B14C4C"/>
    <w:rsid w:val="00B20782"/>
    <w:rsid w:val="00B232C9"/>
    <w:rsid w:val="00B23690"/>
    <w:rsid w:val="00B3228D"/>
    <w:rsid w:val="00B3384F"/>
    <w:rsid w:val="00B34194"/>
    <w:rsid w:val="00B405CC"/>
    <w:rsid w:val="00B40AF9"/>
    <w:rsid w:val="00B5748D"/>
    <w:rsid w:val="00B6388E"/>
    <w:rsid w:val="00B664A5"/>
    <w:rsid w:val="00B709EA"/>
    <w:rsid w:val="00B7240A"/>
    <w:rsid w:val="00B7295F"/>
    <w:rsid w:val="00B73862"/>
    <w:rsid w:val="00B74456"/>
    <w:rsid w:val="00B84618"/>
    <w:rsid w:val="00B84BE8"/>
    <w:rsid w:val="00B850A7"/>
    <w:rsid w:val="00B86220"/>
    <w:rsid w:val="00B92BC0"/>
    <w:rsid w:val="00B93B46"/>
    <w:rsid w:val="00B965B5"/>
    <w:rsid w:val="00BA16C5"/>
    <w:rsid w:val="00BA66A6"/>
    <w:rsid w:val="00BA6E48"/>
    <w:rsid w:val="00BA7015"/>
    <w:rsid w:val="00BA74CE"/>
    <w:rsid w:val="00BA78C7"/>
    <w:rsid w:val="00BB0BA7"/>
    <w:rsid w:val="00BB4391"/>
    <w:rsid w:val="00BB5379"/>
    <w:rsid w:val="00BB776C"/>
    <w:rsid w:val="00BC5FED"/>
    <w:rsid w:val="00BD2440"/>
    <w:rsid w:val="00BE04E1"/>
    <w:rsid w:val="00BE6CCA"/>
    <w:rsid w:val="00BF04D9"/>
    <w:rsid w:val="00BF18C0"/>
    <w:rsid w:val="00BF2218"/>
    <w:rsid w:val="00BF4CED"/>
    <w:rsid w:val="00C01D03"/>
    <w:rsid w:val="00C040A9"/>
    <w:rsid w:val="00C12317"/>
    <w:rsid w:val="00C135EE"/>
    <w:rsid w:val="00C13770"/>
    <w:rsid w:val="00C16930"/>
    <w:rsid w:val="00C17ABA"/>
    <w:rsid w:val="00C206B3"/>
    <w:rsid w:val="00C225FC"/>
    <w:rsid w:val="00C23624"/>
    <w:rsid w:val="00C24946"/>
    <w:rsid w:val="00C2501C"/>
    <w:rsid w:val="00C251A8"/>
    <w:rsid w:val="00C27C32"/>
    <w:rsid w:val="00C30637"/>
    <w:rsid w:val="00C3112F"/>
    <w:rsid w:val="00C31448"/>
    <w:rsid w:val="00C33CCA"/>
    <w:rsid w:val="00C4363B"/>
    <w:rsid w:val="00C53940"/>
    <w:rsid w:val="00C53CD6"/>
    <w:rsid w:val="00C64570"/>
    <w:rsid w:val="00C7490E"/>
    <w:rsid w:val="00C74D29"/>
    <w:rsid w:val="00C77934"/>
    <w:rsid w:val="00C81724"/>
    <w:rsid w:val="00C859B9"/>
    <w:rsid w:val="00C86711"/>
    <w:rsid w:val="00C87AE4"/>
    <w:rsid w:val="00C900C4"/>
    <w:rsid w:val="00C90952"/>
    <w:rsid w:val="00C909BF"/>
    <w:rsid w:val="00C92C9D"/>
    <w:rsid w:val="00C92F14"/>
    <w:rsid w:val="00C976CB"/>
    <w:rsid w:val="00CA054C"/>
    <w:rsid w:val="00CA136F"/>
    <w:rsid w:val="00CA3A70"/>
    <w:rsid w:val="00CA499B"/>
    <w:rsid w:val="00CA5F5B"/>
    <w:rsid w:val="00CA6319"/>
    <w:rsid w:val="00CA7314"/>
    <w:rsid w:val="00CB2E4C"/>
    <w:rsid w:val="00CB3ED7"/>
    <w:rsid w:val="00CB5395"/>
    <w:rsid w:val="00CB7AEB"/>
    <w:rsid w:val="00CD6047"/>
    <w:rsid w:val="00CD7492"/>
    <w:rsid w:val="00CE1673"/>
    <w:rsid w:val="00CE2C7B"/>
    <w:rsid w:val="00CE3A6B"/>
    <w:rsid w:val="00CE789D"/>
    <w:rsid w:val="00CF4301"/>
    <w:rsid w:val="00D00211"/>
    <w:rsid w:val="00D06309"/>
    <w:rsid w:val="00D101B2"/>
    <w:rsid w:val="00D146A1"/>
    <w:rsid w:val="00D15494"/>
    <w:rsid w:val="00D21EF9"/>
    <w:rsid w:val="00D244A1"/>
    <w:rsid w:val="00D2691B"/>
    <w:rsid w:val="00D3084E"/>
    <w:rsid w:val="00D34394"/>
    <w:rsid w:val="00D351EA"/>
    <w:rsid w:val="00D41336"/>
    <w:rsid w:val="00D431E7"/>
    <w:rsid w:val="00D43403"/>
    <w:rsid w:val="00D434FF"/>
    <w:rsid w:val="00D43815"/>
    <w:rsid w:val="00D51B3E"/>
    <w:rsid w:val="00D60243"/>
    <w:rsid w:val="00D62E71"/>
    <w:rsid w:val="00D62E95"/>
    <w:rsid w:val="00D653B1"/>
    <w:rsid w:val="00D71CE5"/>
    <w:rsid w:val="00D740CA"/>
    <w:rsid w:val="00D74F97"/>
    <w:rsid w:val="00D766FA"/>
    <w:rsid w:val="00D77446"/>
    <w:rsid w:val="00D8227F"/>
    <w:rsid w:val="00D841F0"/>
    <w:rsid w:val="00D85728"/>
    <w:rsid w:val="00D86891"/>
    <w:rsid w:val="00DA168C"/>
    <w:rsid w:val="00DA56A5"/>
    <w:rsid w:val="00DB01CB"/>
    <w:rsid w:val="00DB5167"/>
    <w:rsid w:val="00DB5BD1"/>
    <w:rsid w:val="00DC13DD"/>
    <w:rsid w:val="00DC18E4"/>
    <w:rsid w:val="00DC23E7"/>
    <w:rsid w:val="00DC491A"/>
    <w:rsid w:val="00DC68FE"/>
    <w:rsid w:val="00DC7B3E"/>
    <w:rsid w:val="00DD2050"/>
    <w:rsid w:val="00DE1CCA"/>
    <w:rsid w:val="00DE5C2D"/>
    <w:rsid w:val="00DF1C6A"/>
    <w:rsid w:val="00DF2997"/>
    <w:rsid w:val="00DF3727"/>
    <w:rsid w:val="00DF41F9"/>
    <w:rsid w:val="00DF49F4"/>
    <w:rsid w:val="00E041BD"/>
    <w:rsid w:val="00E067AD"/>
    <w:rsid w:val="00E07836"/>
    <w:rsid w:val="00E114D9"/>
    <w:rsid w:val="00E145DB"/>
    <w:rsid w:val="00E217A1"/>
    <w:rsid w:val="00E257CB"/>
    <w:rsid w:val="00E266E8"/>
    <w:rsid w:val="00E305C7"/>
    <w:rsid w:val="00E31043"/>
    <w:rsid w:val="00E458CA"/>
    <w:rsid w:val="00E4606C"/>
    <w:rsid w:val="00E47C78"/>
    <w:rsid w:val="00E50338"/>
    <w:rsid w:val="00E523BC"/>
    <w:rsid w:val="00E66F0A"/>
    <w:rsid w:val="00E708BF"/>
    <w:rsid w:val="00E90467"/>
    <w:rsid w:val="00E93D0A"/>
    <w:rsid w:val="00EA38EF"/>
    <w:rsid w:val="00EB03EC"/>
    <w:rsid w:val="00EB7117"/>
    <w:rsid w:val="00EC2152"/>
    <w:rsid w:val="00EC738C"/>
    <w:rsid w:val="00EC7BC3"/>
    <w:rsid w:val="00ED7600"/>
    <w:rsid w:val="00ED7E21"/>
    <w:rsid w:val="00EE3870"/>
    <w:rsid w:val="00EE5596"/>
    <w:rsid w:val="00EE76F8"/>
    <w:rsid w:val="00EF2BF8"/>
    <w:rsid w:val="00EF3550"/>
    <w:rsid w:val="00EF423C"/>
    <w:rsid w:val="00F0145C"/>
    <w:rsid w:val="00F03774"/>
    <w:rsid w:val="00F1362C"/>
    <w:rsid w:val="00F17C40"/>
    <w:rsid w:val="00F17E30"/>
    <w:rsid w:val="00F22495"/>
    <w:rsid w:val="00F2262F"/>
    <w:rsid w:val="00F22DBF"/>
    <w:rsid w:val="00F25599"/>
    <w:rsid w:val="00F26B2D"/>
    <w:rsid w:val="00F30FEC"/>
    <w:rsid w:val="00F34987"/>
    <w:rsid w:val="00F36512"/>
    <w:rsid w:val="00F40959"/>
    <w:rsid w:val="00F41AB0"/>
    <w:rsid w:val="00F4470D"/>
    <w:rsid w:val="00F50B22"/>
    <w:rsid w:val="00F52755"/>
    <w:rsid w:val="00F5432A"/>
    <w:rsid w:val="00F551F0"/>
    <w:rsid w:val="00F571C5"/>
    <w:rsid w:val="00F624C5"/>
    <w:rsid w:val="00F62D85"/>
    <w:rsid w:val="00F64DA4"/>
    <w:rsid w:val="00F66FC6"/>
    <w:rsid w:val="00F731F9"/>
    <w:rsid w:val="00F73FBE"/>
    <w:rsid w:val="00F77452"/>
    <w:rsid w:val="00F77D5C"/>
    <w:rsid w:val="00F81F43"/>
    <w:rsid w:val="00F824F5"/>
    <w:rsid w:val="00F8277D"/>
    <w:rsid w:val="00F85530"/>
    <w:rsid w:val="00F8683A"/>
    <w:rsid w:val="00F8755B"/>
    <w:rsid w:val="00F87734"/>
    <w:rsid w:val="00F9056D"/>
    <w:rsid w:val="00F9182B"/>
    <w:rsid w:val="00F91D67"/>
    <w:rsid w:val="00F9252E"/>
    <w:rsid w:val="00F94190"/>
    <w:rsid w:val="00F94772"/>
    <w:rsid w:val="00F96C08"/>
    <w:rsid w:val="00FA0970"/>
    <w:rsid w:val="00FA6DBF"/>
    <w:rsid w:val="00FA7BC8"/>
    <w:rsid w:val="00FC29B9"/>
    <w:rsid w:val="00FC2C5B"/>
    <w:rsid w:val="00FC45E0"/>
    <w:rsid w:val="00FC6FD3"/>
    <w:rsid w:val="00FC7746"/>
    <w:rsid w:val="00FD0971"/>
    <w:rsid w:val="00FD769E"/>
    <w:rsid w:val="00FE330F"/>
    <w:rsid w:val="00FE50B0"/>
    <w:rsid w:val="00FF0301"/>
    <w:rsid w:val="00FF2234"/>
    <w:rsid w:val="00FF289D"/>
    <w:rsid w:val="00FF6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7E411EB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90467"/>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semiHidden/>
    <w:unhideWhenUsed/>
    <w:rsid w:val="00F2262F"/>
    <w:pPr>
      <w:spacing w:line="240" w:lineRule="auto"/>
    </w:pPr>
    <w:rPr>
      <w:szCs w:val="20"/>
    </w:rPr>
  </w:style>
  <w:style w:type="character" w:customStyle="1" w:styleId="CommentTextChar">
    <w:name w:val="Comment Text Char"/>
    <w:basedOn w:val="DefaultParagraphFont"/>
    <w:link w:val="CommentText"/>
    <w:uiPriority w:val="99"/>
    <w:semiHidden/>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table" w:customStyle="1" w:styleId="TableGrid1">
    <w:name w:val="Table Grid1"/>
    <w:basedOn w:val="TableNormal"/>
    <w:next w:val="TableGrid"/>
    <w:uiPriority w:val="39"/>
    <w:rsid w:val="0060018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2760">
      <w:bodyDiv w:val="1"/>
      <w:marLeft w:val="0"/>
      <w:marRight w:val="0"/>
      <w:marTop w:val="0"/>
      <w:marBottom w:val="0"/>
      <w:divBdr>
        <w:top w:val="none" w:sz="0" w:space="0" w:color="auto"/>
        <w:left w:val="none" w:sz="0" w:space="0" w:color="auto"/>
        <w:bottom w:val="none" w:sz="0" w:space="0" w:color="auto"/>
        <w:right w:val="none" w:sz="0" w:space="0" w:color="auto"/>
      </w:divBdr>
    </w:div>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81075488">
          <w:marLeft w:val="547"/>
          <w:marRight w:val="0"/>
          <w:marTop w:val="154"/>
          <w:marBottom w:val="0"/>
          <w:divBdr>
            <w:top w:val="none" w:sz="0" w:space="0" w:color="auto"/>
            <w:left w:val="none" w:sz="0" w:space="0" w:color="auto"/>
            <w:bottom w:val="none" w:sz="0" w:space="0" w:color="auto"/>
            <w:right w:val="none" w:sz="0" w:space="0" w:color="auto"/>
          </w:divBdr>
        </w:div>
        <w:div w:id="777408084">
          <w:marLeft w:val="1166"/>
          <w:marRight w:val="0"/>
          <w:marTop w:val="134"/>
          <w:marBottom w:val="0"/>
          <w:divBdr>
            <w:top w:val="none" w:sz="0" w:space="0" w:color="auto"/>
            <w:left w:val="none" w:sz="0" w:space="0" w:color="auto"/>
            <w:bottom w:val="none" w:sz="0" w:space="0" w:color="auto"/>
            <w:right w:val="none" w:sz="0" w:space="0" w:color="auto"/>
          </w:divBdr>
        </w:div>
      </w:divsChild>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564221348">
          <w:marLeft w:val="360"/>
          <w:marRight w:val="0"/>
          <w:marTop w:val="2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23293761">
          <w:marLeft w:val="1800"/>
          <w:marRight w:val="0"/>
          <w:marTop w:val="1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7786032">
          <w:marLeft w:val="44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575358444">
          <w:marLeft w:val="116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sChild>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812330430">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1499925679">
          <w:marLeft w:val="44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66733857">
          <w:marLeft w:val="260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sChild>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855189481">
      <w:bodyDiv w:val="1"/>
      <w:marLeft w:val="0"/>
      <w:marRight w:val="0"/>
      <w:marTop w:val="0"/>
      <w:marBottom w:val="0"/>
      <w:divBdr>
        <w:top w:val="none" w:sz="0" w:space="0" w:color="auto"/>
        <w:left w:val="none" w:sz="0" w:space="0" w:color="auto"/>
        <w:bottom w:val="none" w:sz="0" w:space="0" w:color="auto"/>
        <w:right w:val="none" w:sz="0" w:space="0" w:color="auto"/>
      </w:divBdr>
      <w:divsChild>
        <w:div w:id="1418596622">
          <w:marLeft w:val="1080"/>
          <w:marRight w:val="0"/>
          <w:marTop w:val="100"/>
          <w:marBottom w:val="0"/>
          <w:divBdr>
            <w:top w:val="none" w:sz="0" w:space="0" w:color="auto"/>
            <w:left w:val="none" w:sz="0" w:space="0" w:color="auto"/>
            <w:bottom w:val="none" w:sz="0" w:space="0" w:color="auto"/>
            <w:right w:val="none" w:sz="0" w:space="0" w:color="auto"/>
          </w:divBdr>
        </w:div>
        <w:div w:id="192303595">
          <w:marLeft w:val="1080"/>
          <w:marRight w:val="0"/>
          <w:marTop w:val="100"/>
          <w:marBottom w:val="0"/>
          <w:divBdr>
            <w:top w:val="none" w:sz="0" w:space="0" w:color="auto"/>
            <w:left w:val="none" w:sz="0" w:space="0" w:color="auto"/>
            <w:bottom w:val="none" w:sz="0" w:space="0" w:color="auto"/>
            <w:right w:val="none" w:sz="0" w:space="0" w:color="auto"/>
          </w:divBdr>
        </w:div>
      </w:divsChild>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38760941">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55722569">
      <w:bodyDiv w:val="1"/>
      <w:marLeft w:val="0"/>
      <w:marRight w:val="0"/>
      <w:marTop w:val="0"/>
      <w:marBottom w:val="0"/>
      <w:divBdr>
        <w:top w:val="none" w:sz="0" w:space="0" w:color="auto"/>
        <w:left w:val="none" w:sz="0" w:space="0" w:color="auto"/>
        <w:bottom w:val="none" w:sz="0" w:space="0" w:color="auto"/>
        <w:right w:val="none" w:sz="0" w:space="0" w:color="auto"/>
      </w:divBdr>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1047872350">
          <w:marLeft w:val="44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 w:id="33190589">
          <w:marLeft w:val="116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sChild>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2104954883">
          <w:marLeft w:val="360"/>
          <w:marRight w:val="0"/>
          <w:marTop w:val="200"/>
          <w:marBottom w:val="0"/>
          <w:divBdr>
            <w:top w:val="none" w:sz="0" w:space="0" w:color="auto"/>
            <w:left w:val="none" w:sz="0" w:space="0" w:color="auto"/>
            <w:bottom w:val="none" w:sz="0" w:space="0" w:color="auto"/>
            <w:right w:val="none" w:sz="0" w:space="0" w:color="auto"/>
          </w:divBdr>
        </w:div>
        <w:div w:id="1083332115">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238318878">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88482228">
          <w:marLeft w:val="547"/>
          <w:marRight w:val="0"/>
          <w:marTop w:val="144"/>
          <w:marBottom w:val="0"/>
          <w:divBdr>
            <w:top w:val="none" w:sz="0" w:space="0" w:color="auto"/>
            <w:left w:val="none" w:sz="0" w:space="0" w:color="auto"/>
            <w:bottom w:val="none" w:sz="0" w:space="0" w:color="auto"/>
            <w:right w:val="none" w:sz="0" w:space="0" w:color="auto"/>
          </w:divBdr>
        </w:div>
        <w:div w:id="636297851">
          <w:marLeft w:val="1166"/>
          <w:marRight w:val="0"/>
          <w:marTop w:val="125"/>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212281309">
          <w:marLeft w:val="547"/>
          <w:marRight w:val="0"/>
          <w:marTop w:val="9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74479729">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811091069">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1169297707">
          <w:marLeft w:val="44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sChild>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 w:id="2101177017">
      <w:bodyDiv w:val="1"/>
      <w:marLeft w:val="0"/>
      <w:marRight w:val="0"/>
      <w:marTop w:val="0"/>
      <w:marBottom w:val="0"/>
      <w:divBdr>
        <w:top w:val="none" w:sz="0" w:space="0" w:color="auto"/>
        <w:left w:val="none" w:sz="0" w:space="0" w:color="auto"/>
        <w:bottom w:val="none" w:sz="0" w:space="0" w:color="auto"/>
        <w:right w:val="none" w:sz="0" w:space="0" w:color="auto"/>
      </w:divBdr>
    </w:div>
    <w:div w:id="2131121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AD3A2-9A58-4C0D-A741-53DADE76F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10244</TotalTime>
  <Pages>10</Pages>
  <Words>2768</Words>
  <Characters>15782</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Mueller, Axel (Nokia - FR/Paris-Saclay)</cp:lastModifiedBy>
  <cp:revision>519</cp:revision>
  <dcterms:created xsi:type="dcterms:W3CDTF">2018-10-31T13:02:00Z</dcterms:created>
  <dcterms:modified xsi:type="dcterms:W3CDTF">2019-08-16T07:59:00Z</dcterms:modified>
</cp:coreProperties>
</file>